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44" w:rsidRPr="008C1E7F" w:rsidRDefault="00105916" w:rsidP="00105916">
      <w:pPr>
        <w:rPr>
          <w:rFonts w:ascii="Calibri" w:hAnsi="Calibri"/>
          <w:sz w:val="22"/>
          <w:szCs w:val="22"/>
          <w:lang w:val="sr-Cyrl-RS"/>
        </w:rPr>
      </w:pPr>
      <w:bookmarkStart w:id="0" w:name="_GoBack"/>
      <w:bookmarkEnd w:id="0"/>
      <w:r w:rsidRPr="008C1E7F">
        <w:rPr>
          <w:rFonts w:ascii="Calibri" w:hAnsi="Calibri"/>
          <w:sz w:val="22"/>
          <w:szCs w:val="22"/>
          <w:lang w:val="sr-Cyrl-CS"/>
        </w:rPr>
        <w:t>Број</w:t>
      </w:r>
      <w:r w:rsidR="001F4197" w:rsidRPr="008C1E7F">
        <w:rPr>
          <w:rFonts w:ascii="Calibri" w:hAnsi="Calibri"/>
          <w:sz w:val="22"/>
          <w:szCs w:val="22"/>
          <w:lang w:val="sr-Latn-CS"/>
        </w:rPr>
        <w:t xml:space="preserve">: </w:t>
      </w:r>
      <w:r w:rsidR="00890431">
        <w:rPr>
          <w:rFonts w:ascii="Calibri" w:hAnsi="Calibri"/>
          <w:sz w:val="22"/>
          <w:szCs w:val="22"/>
          <w:lang w:val="sr-Cyrl-RS"/>
        </w:rPr>
        <w:t>16-01-372-73-</w:t>
      </w:r>
      <w:r w:rsidR="006A4223">
        <w:rPr>
          <w:rFonts w:ascii="Calibri" w:hAnsi="Calibri"/>
          <w:sz w:val="22"/>
          <w:szCs w:val="22"/>
          <w:lang w:val="sr-Latn-RS"/>
        </w:rPr>
        <w:t>22</w:t>
      </w:r>
      <w:r w:rsidR="00890431">
        <w:rPr>
          <w:rFonts w:ascii="Calibri" w:hAnsi="Calibri"/>
          <w:sz w:val="22"/>
          <w:szCs w:val="22"/>
          <w:lang w:val="sr-Cyrl-RS"/>
        </w:rPr>
        <w:t>/19</w:t>
      </w:r>
    </w:p>
    <w:p w:rsidR="00105916" w:rsidRPr="008C1E7F" w:rsidRDefault="00172C44" w:rsidP="00105916">
      <w:pPr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Cyrl-CS"/>
        </w:rPr>
        <w:t xml:space="preserve">Бањалука,  </w:t>
      </w:r>
      <w:r w:rsidR="006A4223">
        <w:rPr>
          <w:rFonts w:ascii="Calibri" w:hAnsi="Calibri"/>
          <w:sz w:val="22"/>
          <w:szCs w:val="22"/>
          <w:lang w:val="sr-Latn-RS"/>
        </w:rPr>
        <w:t>22.09.</w:t>
      </w:r>
      <w:r w:rsidR="00890431" w:rsidRPr="005747F8">
        <w:rPr>
          <w:rFonts w:ascii="Calibri" w:hAnsi="Calibri"/>
          <w:sz w:val="22"/>
          <w:szCs w:val="22"/>
          <w:lang w:val="sr-Cyrl-CS"/>
        </w:rPr>
        <w:t>20</w:t>
      </w:r>
      <w:r w:rsidR="005201D6" w:rsidRPr="005747F8">
        <w:rPr>
          <w:rFonts w:ascii="Calibri" w:hAnsi="Calibri"/>
          <w:sz w:val="22"/>
          <w:szCs w:val="22"/>
        </w:rPr>
        <w:t>20</w:t>
      </w:r>
      <w:r w:rsidR="00577D1B" w:rsidRPr="005747F8">
        <w:rPr>
          <w:rFonts w:ascii="Calibri" w:hAnsi="Calibri"/>
          <w:sz w:val="22"/>
          <w:szCs w:val="22"/>
          <w:lang w:val="sr-Cyrl-CS"/>
        </w:rPr>
        <w:t>.</w:t>
      </w:r>
      <w:r w:rsidR="00105916" w:rsidRPr="005747F8">
        <w:rPr>
          <w:rFonts w:ascii="Calibri" w:hAnsi="Calibri"/>
          <w:sz w:val="22"/>
          <w:szCs w:val="22"/>
          <w:lang w:val="sr-Cyrl-CS"/>
        </w:rPr>
        <w:t>год.</w:t>
      </w:r>
    </w:p>
    <w:p w:rsidR="008266B5" w:rsidRPr="00172C44" w:rsidRDefault="008266B5" w:rsidP="008266B5">
      <w:pPr>
        <w:jc w:val="both"/>
        <w:rPr>
          <w:rFonts w:ascii="Calibri" w:hAnsi="Calibri"/>
          <w:sz w:val="22"/>
          <w:szCs w:val="22"/>
        </w:rPr>
      </w:pPr>
    </w:p>
    <w:p w:rsidR="00172C44" w:rsidRDefault="00172C44" w:rsidP="00172C44">
      <w:pPr>
        <w:jc w:val="both"/>
        <w:rPr>
          <w:rFonts w:ascii="Calibri" w:hAnsi="Calibri"/>
          <w:sz w:val="21"/>
          <w:szCs w:val="21"/>
          <w:lang w:val="sr-Latn-BA"/>
        </w:rPr>
      </w:pPr>
      <w:r>
        <w:rPr>
          <w:rFonts w:ascii="Calibri" w:hAnsi="Calibri"/>
          <w:sz w:val="21"/>
          <w:szCs w:val="21"/>
        </w:rPr>
        <w:t xml:space="preserve">         </w:t>
      </w:r>
      <w:r w:rsidRPr="00462907">
        <w:rPr>
          <w:rFonts w:ascii="Calibri" w:hAnsi="Calibri"/>
          <w:sz w:val="21"/>
          <w:szCs w:val="21"/>
          <w:lang w:val="sr-Cyrl-CS"/>
        </w:rPr>
        <w:t xml:space="preserve">У складу са чланом 25. Уредбе о стамбеном збрињавању породица погинулих бораца и ратних војних инвалида </w:t>
      </w:r>
      <w:r w:rsidRPr="00462907">
        <w:rPr>
          <w:rFonts w:ascii="Calibri" w:hAnsi="Calibri"/>
          <w:sz w:val="21"/>
          <w:szCs w:val="21"/>
        </w:rPr>
        <w:t>O</w:t>
      </w:r>
      <w:r w:rsidRPr="00462907">
        <w:rPr>
          <w:rFonts w:ascii="Calibri" w:hAnsi="Calibri"/>
          <w:sz w:val="21"/>
          <w:szCs w:val="21"/>
          <w:lang w:val="sr-Cyrl-CS"/>
        </w:rPr>
        <w:t>дбрамбено-отаџбинског рата Републике Српске („Сл</w:t>
      </w:r>
      <w:r w:rsidRPr="00462907">
        <w:rPr>
          <w:rFonts w:ascii="Calibri" w:hAnsi="Calibri"/>
          <w:sz w:val="21"/>
          <w:szCs w:val="21"/>
        </w:rPr>
        <w:t xml:space="preserve">ужбени </w:t>
      </w:r>
      <w:r w:rsidRPr="00462907">
        <w:rPr>
          <w:rFonts w:ascii="Calibri" w:hAnsi="Calibri"/>
          <w:sz w:val="21"/>
          <w:szCs w:val="21"/>
          <w:lang w:val="sr-Cyrl-CS"/>
        </w:rPr>
        <w:t>гл</w:t>
      </w:r>
      <w:r w:rsidRPr="00462907">
        <w:rPr>
          <w:rFonts w:ascii="Calibri" w:hAnsi="Calibri"/>
          <w:sz w:val="21"/>
          <w:szCs w:val="21"/>
        </w:rPr>
        <w:t>асник</w:t>
      </w:r>
      <w:r w:rsidRPr="00462907">
        <w:rPr>
          <w:rFonts w:ascii="Calibri" w:hAnsi="Calibri"/>
          <w:sz w:val="21"/>
          <w:szCs w:val="21"/>
          <w:lang w:val="sr-Cyrl-CS"/>
        </w:rPr>
        <w:t xml:space="preserve"> Р</w:t>
      </w:r>
      <w:r w:rsidRPr="00462907">
        <w:rPr>
          <w:rFonts w:ascii="Calibri" w:hAnsi="Calibri"/>
          <w:sz w:val="21"/>
          <w:szCs w:val="21"/>
        </w:rPr>
        <w:t xml:space="preserve">епублике </w:t>
      </w:r>
      <w:r w:rsidRPr="00462907">
        <w:rPr>
          <w:rFonts w:ascii="Calibri" w:hAnsi="Calibri"/>
          <w:sz w:val="21"/>
          <w:szCs w:val="21"/>
          <w:lang w:val="sr-Cyrl-CS"/>
        </w:rPr>
        <w:t>С</w:t>
      </w:r>
      <w:r w:rsidRPr="00462907">
        <w:rPr>
          <w:rFonts w:ascii="Calibri" w:hAnsi="Calibri"/>
          <w:sz w:val="21"/>
          <w:szCs w:val="21"/>
        </w:rPr>
        <w:t>рпске</w:t>
      </w:r>
      <w:r w:rsidRPr="00462907">
        <w:rPr>
          <w:rFonts w:ascii="Calibri" w:hAnsi="Calibri"/>
          <w:sz w:val="21"/>
          <w:szCs w:val="21"/>
          <w:lang w:val="sr-Cyrl-RS"/>
        </w:rPr>
        <w:t>“</w:t>
      </w:r>
      <w:r w:rsidRPr="00462907">
        <w:rPr>
          <w:rFonts w:ascii="Calibri" w:hAnsi="Calibri"/>
          <w:sz w:val="21"/>
          <w:szCs w:val="21"/>
          <w:lang w:val="sr-Cyrl-CS"/>
        </w:rPr>
        <w:t xml:space="preserve"> б</w:t>
      </w:r>
      <w:r>
        <w:rPr>
          <w:rFonts w:ascii="Calibri" w:hAnsi="Calibri"/>
          <w:sz w:val="21"/>
          <w:szCs w:val="21"/>
          <w:lang w:val="sr-Cyrl-CS"/>
        </w:rPr>
        <w:t>р.</w:t>
      </w:r>
      <w:r w:rsidRPr="00462907">
        <w:rPr>
          <w:rFonts w:ascii="Calibri" w:hAnsi="Calibri"/>
          <w:sz w:val="21"/>
          <w:szCs w:val="21"/>
          <w:lang w:val="sr-Cyrl-CS"/>
        </w:rPr>
        <w:t xml:space="preserve"> 26/19</w:t>
      </w:r>
      <w:r>
        <w:rPr>
          <w:rFonts w:ascii="Calibri" w:hAnsi="Calibri"/>
          <w:sz w:val="21"/>
          <w:szCs w:val="21"/>
          <w:lang w:val="sr-Cyrl-CS"/>
        </w:rPr>
        <w:t xml:space="preserve"> и </w:t>
      </w:r>
      <w:r w:rsidRPr="00462907">
        <w:rPr>
          <w:rFonts w:ascii="Calibri" w:hAnsi="Calibri"/>
          <w:sz w:val="21"/>
          <w:szCs w:val="21"/>
          <w:lang w:val="sr-Cyrl-RS"/>
        </w:rPr>
        <w:t>77/20), а у вези са Закључком Владе Републике Српске</w:t>
      </w:r>
      <w:r>
        <w:rPr>
          <w:rFonts w:ascii="Calibri" w:hAnsi="Calibri"/>
          <w:sz w:val="21"/>
          <w:szCs w:val="21"/>
          <w:lang w:val="sr-Cyrl-RS"/>
        </w:rPr>
        <w:t xml:space="preserve">, </w:t>
      </w:r>
      <w:r w:rsidRPr="00462907">
        <w:rPr>
          <w:rFonts w:ascii="Calibri" w:hAnsi="Calibri"/>
          <w:sz w:val="21"/>
          <w:szCs w:val="21"/>
          <w:lang w:val="sr-Cyrl-RS"/>
        </w:rPr>
        <w:t xml:space="preserve"> број: 04/1-012-2-1975/20 од 16.07.2020. године,</w:t>
      </w:r>
      <w:r w:rsidRPr="00462907">
        <w:rPr>
          <w:rFonts w:ascii="Calibri" w:hAnsi="Calibri"/>
          <w:sz w:val="21"/>
          <w:szCs w:val="21"/>
          <w:lang w:val="sr-Cyrl-CS"/>
        </w:rPr>
        <w:t xml:space="preserve"> </w:t>
      </w:r>
      <w:r>
        <w:rPr>
          <w:rFonts w:ascii="Calibri" w:hAnsi="Calibri"/>
          <w:sz w:val="21"/>
          <w:szCs w:val="21"/>
          <w:lang w:val="sr-Latn-BA"/>
        </w:rPr>
        <w:t xml:space="preserve"> </w:t>
      </w:r>
      <w:r w:rsidRPr="00462907">
        <w:rPr>
          <w:rFonts w:ascii="Calibri" w:hAnsi="Calibri"/>
          <w:sz w:val="21"/>
          <w:szCs w:val="21"/>
          <w:lang w:val="sr-Cyrl-CS"/>
        </w:rPr>
        <w:t xml:space="preserve">Министарство рада и борачко инвалидске заштите </w:t>
      </w:r>
      <w:r w:rsidRPr="00462907">
        <w:rPr>
          <w:rFonts w:ascii="Calibri" w:hAnsi="Calibri"/>
          <w:sz w:val="21"/>
          <w:szCs w:val="21"/>
          <w:lang w:val="sr-Cyrl-RS"/>
        </w:rPr>
        <w:t>објављује</w:t>
      </w:r>
    </w:p>
    <w:p w:rsidR="00172C44" w:rsidRDefault="00172C44" w:rsidP="00172C44">
      <w:pPr>
        <w:jc w:val="both"/>
        <w:rPr>
          <w:rFonts w:ascii="Calibri" w:hAnsi="Calibri"/>
          <w:sz w:val="22"/>
          <w:szCs w:val="22"/>
        </w:rPr>
      </w:pPr>
    </w:p>
    <w:p w:rsidR="00172C44" w:rsidRPr="00172C44" w:rsidRDefault="008266B5" w:rsidP="00172C44">
      <w:pPr>
        <w:jc w:val="both"/>
        <w:rPr>
          <w:rFonts w:ascii="Calibri" w:hAnsi="Calibri"/>
          <w:sz w:val="22"/>
          <w:szCs w:val="22"/>
        </w:rPr>
      </w:pPr>
      <w:r w:rsidRPr="00E072C1">
        <w:rPr>
          <w:rFonts w:ascii="Calibri" w:hAnsi="Calibri"/>
          <w:sz w:val="22"/>
          <w:szCs w:val="22"/>
          <w:lang w:val="sr-Cyrl-CS"/>
        </w:rPr>
        <w:t xml:space="preserve"> </w:t>
      </w:r>
    </w:p>
    <w:p w:rsidR="005201D6" w:rsidRPr="008C1E7F" w:rsidRDefault="00432C9C" w:rsidP="005201D6">
      <w:pPr>
        <w:jc w:val="center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Cyrl-RS"/>
        </w:rPr>
        <w:t>ИЗМЈЕНУ ЈАВНОГ ПОЗИВА</w:t>
      </w:r>
      <w:r w:rsidR="005201D6">
        <w:rPr>
          <w:rFonts w:ascii="Calibri" w:hAnsi="Calibri"/>
          <w:sz w:val="22"/>
          <w:szCs w:val="22"/>
        </w:rPr>
        <w:t xml:space="preserve"> </w:t>
      </w:r>
      <w:r w:rsidR="005201D6">
        <w:rPr>
          <w:rFonts w:ascii="Calibri" w:hAnsi="Calibri"/>
          <w:sz w:val="22"/>
          <w:szCs w:val="22"/>
          <w:lang w:val="sr-Cyrl-RS"/>
        </w:rPr>
        <w:t>БРОЈ: 16-01-372-73/19</w:t>
      </w:r>
    </w:p>
    <w:p w:rsidR="00432C9C" w:rsidRDefault="00432C9C" w:rsidP="005201D6">
      <w:pPr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RS"/>
        </w:rPr>
        <w:t xml:space="preserve">ЗА </w:t>
      </w:r>
      <w:r w:rsidRPr="008C1E7F">
        <w:rPr>
          <w:rFonts w:ascii="Calibri" w:hAnsi="Calibri"/>
          <w:sz w:val="22"/>
          <w:szCs w:val="22"/>
          <w:lang w:val="sr-Cyrl-CS"/>
        </w:rPr>
        <w:t>ПОДНОШЕЊЕ ЗАХТЈЕВА ЗА СТАМБЕНО ЗБРИЊАВАЊЕ У СКЛАДУ СА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8C1E7F">
        <w:rPr>
          <w:rFonts w:ascii="Calibri" w:hAnsi="Calibri"/>
          <w:sz w:val="22"/>
          <w:szCs w:val="22"/>
          <w:lang w:val="sr-Cyrl-CS"/>
        </w:rPr>
        <w:t>УРЕДБОМ О СТАМБЕНОМ</w:t>
      </w:r>
    </w:p>
    <w:p w:rsidR="00432C9C" w:rsidRDefault="00432C9C" w:rsidP="005201D6">
      <w:pPr>
        <w:jc w:val="center"/>
        <w:rPr>
          <w:rFonts w:ascii="Calibri" w:hAnsi="Calibri"/>
          <w:sz w:val="22"/>
          <w:szCs w:val="22"/>
          <w:lang w:val="sr-Cyrl-CS"/>
        </w:rPr>
      </w:pPr>
      <w:r w:rsidRPr="008C1E7F">
        <w:rPr>
          <w:rFonts w:ascii="Calibri" w:hAnsi="Calibri"/>
          <w:sz w:val="22"/>
          <w:szCs w:val="22"/>
          <w:lang w:val="sr-Cyrl-CS"/>
        </w:rPr>
        <w:t>ЗБРИЊАВАЊУ  ПОРОДИЦА ПОГИНУЛИХ БОР</w:t>
      </w:r>
      <w:r>
        <w:rPr>
          <w:rFonts w:ascii="Calibri" w:hAnsi="Calibri"/>
          <w:sz w:val="22"/>
          <w:szCs w:val="22"/>
          <w:lang w:val="sr-Latn-BA"/>
        </w:rPr>
        <w:t>A</w:t>
      </w:r>
      <w:r w:rsidRPr="008C1E7F">
        <w:rPr>
          <w:rFonts w:ascii="Calibri" w:hAnsi="Calibri"/>
          <w:sz w:val="22"/>
          <w:szCs w:val="22"/>
          <w:lang w:val="sr-Cyrl-CS"/>
        </w:rPr>
        <w:t>ЦА И РАТНИХ ВОЈНИХ ИНВАЛИДА ОДБРАМБЕНО-ОТАЏБИНСКОГ РАТА РЕПУБЛИКЕ СРПСКЕ</w:t>
      </w:r>
    </w:p>
    <w:p w:rsidR="00172C44" w:rsidRDefault="00172C44" w:rsidP="005201D6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172C44" w:rsidRPr="008C1E7F" w:rsidRDefault="00172C44" w:rsidP="005201D6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432C9C" w:rsidRDefault="00432C9C" w:rsidP="008266B5">
      <w:pPr>
        <w:ind w:firstLine="720"/>
        <w:jc w:val="both"/>
        <w:rPr>
          <w:rFonts w:ascii="Calibri" w:hAnsi="Calibri"/>
          <w:sz w:val="22"/>
          <w:szCs w:val="22"/>
          <w:lang w:val="sr-Latn-BA"/>
        </w:rPr>
      </w:pPr>
    </w:p>
    <w:p w:rsidR="00F330FF" w:rsidRPr="00D034B3" w:rsidRDefault="00172C44" w:rsidP="00172C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RS"/>
        </w:rPr>
        <w:t xml:space="preserve">         </w:t>
      </w:r>
      <w:r w:rsidR="006407C5">
        <w:rPr>
          <w:rFonts w:ascii="Calibri" w:hAnsi="Calibri"/>
          <w:sz w:val="22"/>
          <w:szCs w:val="22"/>
          <w:lang w:val="sr-Cyrl-CS"/>
        </w:rPr>
        <w:t>Текст Јавног позива број:</w:t>
      </w:r>
      <w:r w:rsidR="006407C5" w:rsidRPr="006407C5">
        <w:rPr>
          <w:rFonts w:ascii="Calibri" w:hAnsi="Calibri"/>
          <w:sz w:val="22"/>
          <w:szCs w:val="22"/>
          <w:lang w:val="sr-Latn-CS"/>
        </w:rPr>
        <w:t xml:space="preserve"> </w:t>
      </w:r>
      <w:r w:rsidR="006407C5" w:rsidRPr="00E072C1">
        <w:rPr>
          <w:rFonts w:ascii="Calibri" w:hAnsi="Calibri"/>
          <w:sz w:val="22"/>
          <w:szCs w:val="22"/>
          <w:lang w:val="sr-Latn-CS"/>
        </w:rPr>
        <w:t>16-01-372-73/19</w:t>
      </w:r>
      <w:r w:rsidR="006407C5" w:rsidRPr="00E072C1">
        <w:rPr>
          <w:rFonts w:ascii="Calibri" w:hAnsi="Calibri"/>
          <w:sz w:val="22"/>
          <w:szCs w:val="22"/>
          <w:lang w:val="sr-Cyrl-RS"/>
        </w:rPr>
        <w:t xml:space="preserve"> од 08.04.2019. године</w:t>
      </w:r>
      <w:r w:rsidR="006407C5">
        <w:rPr>
          <w:rFonts w:ascii="Calibri" w:hAnsi="Calibri"/>
          <w:sz w:val="22"/>
          <w:szCs w:val="22"/>
          <w:lang w:val="sr-Cyrl-CS"/>
        </w:rPr>
        <w:t xml:space="preserve"> усклађује се са Одлуком Уставног суда Републике Српске број: </w:t>
      </w:r>
      <w:r w:rsidR="006407C5" w:rsidRPr="000A54F3">
        <w:rPr>
          <w:rFonts w:ascii="Calibri" w:hAnsi="Calibri"/>
          <w:sz w:val="22"/>
          <w:szCs w:val="22"/>
          <w:lang w:val="sr-Cyrl-RS"/>
        </w:rPr>
        <w:t>У-68/19 од 20.05.2020. године која је објављена у „Службеном гласнику Републике Српске“ број: 51/20 од 29.05.2020. године</w:t>
      </w:r>
      <w:r w:rsidR="00D034B3">
        <w:rPr>
          <w:rFonts w:ascii="Calibri" w:hAnsi="Calibri"/>
          <w:sz w:val="22"/>
          <w:szCs w:val="22"/>
        </w:rPr>
        <w:t>.</w:t>
      </w:r>
    </w:p>
    <w:p w:rsidR="006407C5" w:rsidRDefault="006407C5" w:rsidP="00432C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</w:p>
    <w:p w:rsidR="006407C5" w:rsidRDefault="006407C5" w:rsidP="00172C44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6407C5" w:rsidRDefault="006407C5" w:rsidP="006407C5">
      <w:pPr>
        <w:tabs>
          <w:tab w:val="left" w:pos="3340"/>
        </w:tabs>
        <w:jc w:val="center"/>
        <w:rPr>
          <w:rFonts w:ascii="Calibri" w:hAnsi="Calibri"/>
          <w:sz w:val="22"/>
          <w:szCs w:val="22"/>
          <w:lang w:val="sr-Cyrl-RS"/>
        </w:rPr>
      </w:pPr>
      <w:r w:rsidRPr="008C1E7F">
        <w:rPr>
          <w:rFonts w:ascii="Calibri" w:hAnsi="Calibri"/>
          <w:sz w:val="22"/>
          <w:szCs w:val="22"/>
          <w:lang w:val="sr-Latn-BA"/>
        </w:rPr>
        <w:t>I</w:t>
      </w:r>
    </w:p>
    <w:p w:rsidR="00172C44" w:rsidRPr="00172C44" w:rsidRDefault="00172C44" w:rsidP="006407C5">
      <w:pPr>
        <w:tabs>
          <w:tab w:val="left" w:pos="3340"/>
        </w:tabs>
        <w:jc w:val="center"/>
        <w:rPr>
          <w:rFonts w:ascii="Calibri" w:hAnsi="Calibri"/>
          <w:sz w:val="22"/>
          <w:szCs w:val="22"/>
          <w:lang w:val="sr-Cyrl-RS"/>
        </w:rPr>
      </w:pPr>
    </w:p>
    <w:p w:rsidR="006407C5" w:rsidRPr="006D7E1E" w:rsidRDefault="006407C5" w:rsidP="006407C5">
      <w:pPr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ПРЕДМЕТ</w:t>
      </w:r>
    </w:p>
    <w:p w:rsidR="006407C5" w:rsidRPr="008C1E7F" w:rsidRDefault="006407C5" w:rsidP="006407C5">
      <w:pPr>
        <w:jc w:val="both"/>
        <w:rPr>
          <w:rFonts w:ascii="Calibri" w:hAnsi="Calibri"/>
          <w:sz w:val="22"/>
          <w:szCs w:val="22"/>
          <w:lang w:val="sr-Cyrl-CS"/>
        </w:rPr>
      </w:pPr>
      <w:r w:rsidRPr="008C1E7F">
        <w:rPr>
          <w:rFonts w:ascii="Calibri" w:hAnsi="Calibri"/>
          <w:sz w:val="22"/>
          <w:szCs w:val="22"/>
          <w:lang w:val="sr-Cyrl-CS"/>
        </w:rPr>
        <w:t>Стамбено збрињавање по одредбама Уредбе о стамбеном збрињавању  породиц</w:t>
      </w:r>
      <w:r>
        <w:rPr>
          <w:rFonts w:ascii="Calibri" w:hAnsi="Calibri"/>
          <w:sz w:val="22"/>
          <w:szCs w:val="22"/>
          <w:lang w:val="sr-Cyrl-CS"/>
        </w:rPr>
        <w:t>а</w:t>
      </w:r>
      <w:r w:rsidRPr="008C1E7F">
        <w:rPr>
          <w:rFonts w:ascii="Calibri" w:hAnsi="Calibri"/>
          <w:sz w:val="22"/>
          <w:szCs w:val="22"/>
          <w:lang w:val="sr-Cyrl-CS"/>
        </w:rPr>
        <w:t xml:space="preserve"> погинул</w:t>
      </w:r>
      <w:r>
        <w:rPr>
          <w:rFonts w:ascii="Calibri" w:hAnsi="Calibri"/>
          <w:sz w:val="22"/>
          <w:szCs w:val="22"/>
          <w:lang w:val="sr-Cyrl-CS"/>
        </w:rPr>
        <w:t>их</w:t>
      </w:r>
      <w:r w:rsidRPr="008C1E7F">
        <w:rPr>
          <w:rFonts w:ascii="Calibri" w:hAnsi="Calibri"/>
          <w:sz w:val="22"/>
          <w:szCs w:val="22"/>
          <w:lang w:val="sr-Cyrl-CS"/>
        </w:rPr>
        <w:t xml:space="preserve"> бор</w:t>
      </w:r>
      <w:r>
        <w:rPr>
          <w:rFonts w:ascii="Calibri" w:hAnsi="Calibri"/>
          <w:sz w:val="22"/>
          <w:szCs w:val="22"/>
          <w:lang w:val="sr-Cyrl-CS"/>
        </w:rPr>
        <w:t>аца</w:t>
      </w:r>
      <w:r w:rsidRPr="008C1E7F">
        <w:rPr>
          <w:rFonts w:ascii="Calibri" w:hAnsi="Calibri"/>
          <w:sz w:val="22"/>
          <w:szCs w:val="22"/>
          <w:lang w:val="sr-Cyrl-CS"/>
        </w:rPr>
        <w:t xml:space="preserve"> и ратних војних инвалида Одбрамбено-отаџбинског рата Републике Српске („Службени гласник Републике Српске“ бр. </w:t>
      </w:r>
      <w:r>
        <w:rPr>
          <w:rFonts w:ascii="Calibri" w:hAnsi="Calibri"/>
          <w:sz w:val="22"/>
          <w:szCs w:val="22"/>
          <w:lang w:val="sr-Latn-BA"/>
        </w:rPr>
        <w:t>26/19</w:t>
      </w:r>
      <w:r w:rsidRPr="008C1E7F">
        <w:rPr>
          <w:rFonts w:ascii="Calibri" w:hAnsi="Calibri"/>
          <w:sz w:val="22"/>
          <w:szCs w:val="22"/>
          <w:lang w:val="sr-Cyrl-CS"/>
        </w:rPr>
        <w:t xml:space="preserve"> у даљем тексту: Уредба) </w:t>
      </w:r>
      <w:r w:rsidRPr="00581FB7">
        <w:rPr>
          <w:rFonts w:ascii="Calibri" w:hAnsi="Calibri"/>
          <w:sz w:val="22"/>
          <w:szCs w:val="22"/>
          <w:lang w:val="sr-Cyrl-CS"/>
        </w:rPr>
        <w:t>које се врши</w:t>
      </w:r>
      <w:r w:rsidRPr="008C1E7F">
        <w:rPr>
          <w:rFonts w:ascii="Calibri" w:hAnsi="Calibri"/>
          <w:sz w:val="22"/>
          <w:szCs w:val="22"/>
          <w:lang w:val="sr-Cyrl-CS"/>
        </w:rPr>
        <w:t>:</w:t>
      </w:r>
    </w:p>
    <w:p w:rsidR="006407C5" w:rsidRPr="00A178A4" w:rsidRDefault="006407C5" w:rsidP="006407C5">
      <w:pPr>
        <w:jc w:val="both"/>
        <w:rPr>
          <w:rFonts w:ascii="Calibri" w:hAnsi="Calibri"/>
          <w:b/>
          <w:sz w:val="22"/>
          <w:szCs w:val="22"/>
          <w:lang w:val="sr-Cyrl-CS"/>
        </w:rPr>
      </w:pPr>
      <w:r w:rsidRPr="00A178A4">
        <w:rPr>
          <w:rFonts w:ascii="Calibri" w:hAnsi="Calibri"/>
          <w:b/>
          <w:sz w:val="22"/>
          <w:szCs w:val="22"/>
          <w:lang w:val="sr-Cyrl-CS"/>
        </w:rPr>
        <w:t>- до</w:t>
      </w:r>
      <w:r>
        <w:rPr>
          <w:rFonts w:ascii="Calibri" w:hAnsi="Calibri"/>
          <w:b/>
          <w:sz w:val="22"/>
          <w:szCs w:val="22"/>
          <w:lang w:val="sr-Cyrl-RS"/>
        </w:rPr>
        <w:t>д</w:t>
      </w:r>
      <w:r w:rsidRPr="00A178A4">
        <w:rPr>
          <w:rFonts w:ascii="Calibri" w:hAnsi="Calibri"/>
          <w:b/>
          <w:sz w:val="22"/>
          <w:szCs w:val="22"/>
          <w:lang w:val="sr-Cyrl-CS"/>
        </w:rPr>
        <w:t>јелом стамбене јединице</w:t>
      </w:r>
    </w:p>
    <w:p w:rsidR="006407C5" w:rsidRPr="00B108C8" w:rsidRDefault="006407C5" w:rsidP="006407C5">
      <w:pPr>
        <w:jc w:val="both"/>
        <w:rPr>
          <w:rFonts w:ascii="Calibri" w:hAnsi="Calibri"/>
          <w:b/>
          <w:sz w:val="22"/>
          <w:szCs w:val="22"/>
          <w:lang w:val="sr-Latn-BA"/>
        </w:rPr>
      </w:pPr>
      <w:r w:rsidRPr="00A178A4">
        <w:rPr>
          <w:rFonts w:ascii="Calibri" w:hAnsi="Calibri"/>
          <w:b/>
          <w:sz w:val="22"/>
          <w:szCs w:val="22"/>
          <w:lang w:val="sr-Cyrl-CS"/>
        </w:rPr>
        <w:t>- додјелом неповратних новчаних средстава у износу до 8.000,00 КМ</w:t>
      </w:r>
      <w:r>
        <w:rPr>
          <w:rFonts w:ascii="Calibri" w:hAnsi="Calibri"/>
          <w:b/>
          <w:sz w:val="22"/>
          <w:szCs w:val="22"/>
          <w:lang w:val="sr-Latn-BA"/>
        </w:rPr>
        <w:t>.</w:t>
      </w:r>
    </w:p>
    <w:p w:rsidR="006407C5" w:rsidRPr="00B108C8" w:rsidRDefault="006407C5" w:rsidP="006407C5">
      <w:pPr>
        <w:jc w:val="both"/>
        <w:rPr>
          <w:rFonts w:ascii="Calibri" w:hAnsi="Calibri"/>
          <w:sz w:val="22"/>
          <w:szCs w:val="22"/>
          <w:lang w:val="sr-Latn-BA"/>
        </w:rPr>
      </w:pPr>
    </w:p>
    <w:p w:rsidR="006407C5" w:rsidRDefault="006407C5" w:rsidP="006407C5">
      <w:pPr>
        <w:jc w:val="center"/>
        <w:rPr>
          <w:rFonts w:ascii="Calibri" w:hAnsi="Calibri"/>
          <w:sz w:val="22"/>
          <w:szCs w:val="22"/>
          <w:lang w:val="sr-Cyrl-RS"/>
        </w:rPr>
      </w:pPr>
      <w:r w:rsidRPr="008C1E7F">
        <w:rPr>
          <w:rFonts w:ascii="Calibri" w:hAnsi="Calibri"/>
          <w:sz w:val="22"/>
          <w:szCs w:val="22"/>
          <w:lang w:val="sr-Latn-BA"/>
        </w:rPr>
        <w:t>II</w:t>
      </w:r>
    </w:p>
    <w:p w:rsidR="00172C44" w:rsidRPr="00172C44" w:rsidRDefault="00172C44" w:rsidP="00172C44">
      <w:pPr>
        <w:rPr>
          <w:rFonts w:ascii="Calibri" w:hAnsi="Calibri"/>
          <w:sz w:val="22"/>
          <w:szCs w:val="22"/>
          <w:lang w:val="sr-Cyrl-RS"/>
        </w:rPr>
      </w:pPr>
    </w:p>
    <w:p w:rsidR="006407C5" w:rsidRPr="006D7E1E" w:rsidRDefault="006407C5" w:rsidP="006407C5">
      <w:pPr>
        <w:rPr>
          <w:rFonts w:ascii="Calibri" w:hAnsi="Calibri"/>
          <w:b/>
          <w:sz w:val="22"/>
          <w:szCs w:val="22"/>
          <w:lang w:val="sr-Cyrl-CS"/>
        </w:rPr>
      </w:pPr>
      <w:r w:rsidRPr="006D7E1E">
        <w:rPr>
          <w:rFonts w:ascii="Calibri" w:hAnsi="Calibri"/>
          <w:b/>
          <w:sz w:val="22"/>
          <w:szCs w:val="22"/>
          <w:lang w:val="sr-Cyrl-CS"/>
        </w:rPr>
        <w:t>КО ИМА ПРАВО ПОДНИЈЕТИ ЗАХТЈЕВ</w:t>
      </w:r>
    </w:p>
    <w:p w:rsidR="006407C5" w:rsidRPr="008C1E7F" w:rsidRDefault="006407C5" w:rsidP="006407C5">
      <w:pPr>
        <w:pStyle w:val="NoSpacing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>Захтјев за стамбено збрињавање мо</w:t>
      </w:r>
      <w:r>
        <w:rPr>
          <w:rFonts w:cs="Calibri"/>
          <w:lang w:val="sr-Cyrl-BA"/>
        </w:rPr>
        <w:t>же</w:t>
      </w:r>
      <w:r w:rsidRPr="008C1E7F">
        <w:rPr>
          <w:rFonts w:cs="Calibri"/>
          <w:lang w:val="sr-Cyrl-BA"/>
        </w:rPr>
        <w:t xml:space="preserve"> поднијети лиц</w:t>
      </w:r>
      <w:r>
        <w:rPr>
          <w:rFonts w:cs="Calibri"/>
          <w:lang w:val="sr-Cyrl-BA"/>
        </w:rPr>
        <w:t>е које</w:t>
      </w:r>
      <w:r w:rsidRPr="008C1E7F">
        <w:rPr>
          <w:rFonts w:cs="Calibri"/>
          <w:lang w:val="sr-Cyrl-BA"/>
        </w:rPr>
        <w:t xml:space="preserve"> има пријављено пребивалиште на територији Републике Српске </w:t>
      </w:r>
      <w:r>
        <w:rPr>
          <w:rFonts w:cs="Calibri"/>
          <w:lang w:val="sr-Cyrl-BA"/>
        </w:rPr>
        <w:t>и Брчко дистрикту БиХ</w:t>
      </w:r>
      <w:r w:rsidR="009C4D55">
        <w:rPr>
          <w:rFonts w:cs="Calibri"/>
          <w:lang w:val="en-US"/>
        </w:rPr>
        <w:t>,</w:t>
      </w:r>
      <w:r>
        <w:rPr>
          <w:rFonts w:cs="Calibri"/>
          <w:lang w:val="sr-Cyrl-BA"/>
        </w:rPr>
        <w:t xml:space="preserve"> </w:t>
      </w:r>
      <w:r w:rsidRPr="008C1E7F">
        <w:rPr>
          <w:rFonts w:cs="Calibri"/>
          <w:lang w:val="sr-Cyrl-BA"/>
        </w:rPr>
        <w:t>а ко</w:t>
      </w:r>
      <w:r>
        <w:rPr>
          <w:rFonts w:cs="Calibri"/>
          <w:lang w:val="sr-Cyrl-BA"/>
        </w:rPr>
        <w:t>ме</w:t>
      </w:r>
      <w:r w:rsidRPr="008C1E7F">
        <w:rPr>
          <w:rFonts w:cs="Calibri"/>
          <w:lang w:val="sr-Cyrl-BA"/>
        </w:rPr>
        <w:t xml:space="preserve"> је рјешењем надлежног органа</w:t>
      </w:r>
      <w:r>
        <w:rPr>
          <w:rFonts w:cs="Calibri"/>
          <w:lang w:val="en-US"/>
        </w:rPr>
        <w:t>,</w:t>
      </w:r>
      <w:r w:rsidRPr="008C1E7F">
        <w:rPr>
          <w:rFonts w:cs="Calibri"/>
          <w:lang w:val="sr-Cyrl-BA"/>
        </w:rPr>
        <w:t xml:space="preserve"> </w:t>
      </w:r>
      <w:r w:rsidRPr="00172C44">
        <w:rPr>
          <w:rFonts w:cs="Calibri"/>
          <w:lang w:val="sr-Cyrl-BA"/>
        </w:rPr>
        <w:t>у складу са Законом о правима бораца, војних инвалида и породица погинулих бораца Одбрамбено</w:t>
      </w:r>
      <w:r w:rsidRPr="008C1E7F">
        <w:rPr>
          <w:rFonts w:cs="Calibri"/>
          <w:lang w:val="sr-Cyrl-BA"/>
        </w:rPr>
        <w:t xml:space="preserve">-отаџбинског рата Републике Српске </w:t>
      </w:r>
      <w:r w:rsidRPr="008C1E7F">
        <w:rPr>
          <w:lang w:val="sr-Cyrl-CS"/>
        </w:rPr>
        <w:t xml:space="preserve">(„Службени гласник Републике Српске“ бр. </w:t>
      </w:r>
      <w:r>
        <w:rPr>
          <w:lang w:val="sr-Cyrl-CS"/>
        </w:rPr>
        <w:t>134/11, 9/12 и 40/12</w:t>
      </w:r>
      <w:r w:rsidRPr="008C1E7F">
        <w:rPr>
          <w:lang w:val="sr-Cyrl-CS"/>
        </w:rPr>
        <w:t>)</w:t>
      </w:r>
      <w:r w:rsidRPr="008C1E7F">
        <w:rPr>
          <w:rFonts w:cs="Calibri"/>
          <w:lang w:val="sr-Cyrl-BA"/>
        </w:rPr>
        <w:t xml:space="preserve"> утврђен:</w:t>
      </w:r>
    </w:p>
    <w:p w:rsidR="006407C5" w:rsidRPr="008C1E7F" w:rsidRDefault="006407C5" w:rsidP="006407C5">
      <w:pPr>
        <w:pStyle w:val="NoSpacing"/>
        <w:numPr>
          <w:ilvl w:val="0"/>
          <w:numId w:val="14"/>
        </w:numPr>
        <w:jc w:val="both"/>
        <w:rPr>
          <w:rFonts w:cs="Calibri"/>
          <w:b/>
          <w:lang w:val="sr-Cyrl-BA"/>
        </w:rPr>
      </w:pPr>
      <w:r w:rsidRPr="008C1E7F">
        <w:rPr>
          <w:rFonts w:cs="Calibri"/>
          <w:b/>
          <w:lang w:val="sr-Cyrl-BA"/>
        </w:rPr>
        <w:t>статус члана породице погинулог борца</w:t>
      </w:r>
    </w:p>
    <w:p w:rsidR="006407C5" w:rsidRPr="008C1E7F" w:rsidRDefault="006407C5" w:rsidP="006407C5">
      <w:pPr>
        <w:pStyle w:val="NoSpacing"/>
        <w:numPr>
          <w:ilvl w:val="0"/>
          <w:numId w:val="14"/>
        </w:numPr>
        <w:jc w:val="both"/>
        <w:rPr>
          <w:rFonts w:cs="Calibri"/>
          <w:b/>
          <w:lang w:val="sr-Cyrl-BA"/>
        </w:rPr>
      </w:pPr>
      <w:r w:rsidRPr="008C1E7F">
        <w:rPr>
          <w:rFonts w:cs="Calibri"/>
          <w:b/>
          <w:lang w:val="sr-Cyrl-BA"/>
        </w:rPr>
        <w:t>статус ратног војног инвалида од прве до четврте категорије</w:t>
      </w:r>
      <w:r>
        <w:rPr>
          <w:rFonts w:cs="Calibri"/>
          <w:b/>
        </w:rPr>
        <w:t>.</w:t>
      </w:r>
    </w:p>
    <w:p w:rsidR="006407C5" w:rsidRPr="00743A31" w:rsidRDefault="006407C5" w:rsidP="006407C5">
      <w:pPr>
        <w:pStyle w:val="NoSpacing"/>
        <w:tabs>
          <w:tab w:val="left" w:pos="1080"/>
        </w:tabs>
        <w:jc w:val="both"/>
        <w:rPr>
          <w:rFonts w:cs="Calibri"/>
          <w:lang w:val="sr-Cyrl-RS"/>
        </w:rPr>
      </w:pPr>
    </w:p>
    <w:p w:rsidR="006407C5" w:rsidRPr="00172C44" w:rsidRDefault="006407C5" w:rsidP="006407C5">
      <w:pPr>
        <w:pStyle w:val="NoSpacing"/>
        <w:tabs>
          <w:tab w:val="left" w:pos="1080"/>
          <w:tab w:val="center" w:pos="4820"/>
          <w:tab w:val="left" w:pos="7013"/>
        </w:tabs>
        <w:rPr>
          <w:lang w:val="sr-Cyrl-RS"/>
        </w:rPr>
      </w:pPr>
      <w:r>
        <w:lastRenderedPageBreak/>
        <w:tab/>
      </w:r>
      <w:r>
        <w:tab/>
      </w:r>
      <w:r w:rsidRPr="008C1E7F">
        <w:t>III</w:t>
      </w:r>
      <w:r>
        <w:tab/>
      </w:r>
    </w:p>
    <w:p w:rsidR="006407C5" w:rsidRPr="006D7E1E" w:rsidRDefault="006407C5" w:rsidP="006407C5">
      <w:pPr>
        <w:pStyle w:val="NoSpacing"/>
        <w:tabs>
          <w:tab w:val="left" w:pos="1080"/>
        </w:tabs>
        <w:jc w:val="both"/>
        <w:rPr>
          <w:rFonts w:cs="Calibri"/>
          <w:b/>
          <w:lang w:val="sr-Cyrl-RS"/>
        </w:rPr>
      </w:pPr>
      <w:r w:rsidRPr="006D7E1E">
        <w:rPr>
          <w:b/>
          <w:lang w:val="sr-Cyrl-RS"/>
        </w:rPr>
        <w:t>КО МОЖЕ ОСТВАРИТИ ПРАВО НА СТАМБЕНО ЗБРИЊАВАЊЕ</w:t>
      </w:r>
    </w:p>
    <w:p w:rsidR="006407C5" w:rsidRPr="008C1E7F" w:rsidRDefault="006407C5" w:rsidP="006407C5">
      <w:pPr>
        <w:jc w:val="both"/>
        <w:rPr>
          <w:rFonts w:ascii="Calibri" w:hAnsi="Calibri" w:cs="Calibri"/>
          <w:sz w:val="22"/>
          <w:szCs w:val="22"/>
          <w:lang w:val="sr-Cyrl-BA"/>
        </w:rPr>
      </w:pPr>
      <w:r w:rsidRPr="008C1E7F">
        <w:rPr>
          <w:rFonts w:ascii="Calibri" w:hAnsi="Calibri" w:cs="Calibri"/>
          <w:sz w:val="22"/>
          <w:szCs w:val="22"/>
          <w:lang w:val="sr-Cyrl-BA"/>
        </w:rPr>
        <w:t xml:space="preserve">Право на стамбено збрињавање додјелом стамбене јединице, с обзиром на стамбену ситуацију у којој се налази, може остварити лице из тачке </w:t>
      </w:r>
      <w:r w:rsidRPr="008C1E7F">
        <w:rPr>
          <w:rFonts w:ascii="Calibri" w:hAnsi="Calibri"/>
          <w:sz w:val="22"/>
          <w:szCs w:val="22"/>
          <w:lang w:val="sr-Latn-BA"/>
        </w:rPr>
        <w:t>II</w:t>
      </w:r>
      <w:r w:rsidRPr="008C1E7F">
        <w:rPr>
          <w:rFonts w:ascii="Calibri" w:hAnsi="Calibri"/>
          <w:sz w:val="22"/>
          <w:szCs w:val="22"/>
          <w:lang w:val="sr-Cyrl-RS"/>
        </w:rPr>
        <w:t xml:space="preserve"> овог јавног позива </w:t>
      </w:r>
      <w:r w:rsidRPr="008C1E7F">
        <w:rPr>
          <w:rFonts w:ascii="Calibri" w:hAnsi="Calibri" w:cs="Calibri"/>
          <w:sz w:val="22"/>
          <w:szCs w:val="22"/>
          <w:lang w:val="sr-Cyrl-BA"/>
        </w:rPr>
        <w:t>које:</w:t>
      </w:r>
    </w:p>
    <w:p w:rsidR="006407C5" w:rsidRPr="008C1E7F" w:rsidRDefault="006407C5" w:rsidP="006407C5">
      <w:pPr>
        <w:pStyle w:val="NoSpacing"/>
        <w:numPr>
          <w:ilvl w:val="0"/>
          <w:numId w:val="16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 као подстанар,</w:t>
      </w:r>
    </w:p>
    <w:p w:rsidR="006407C5" w:rsidRPr="008C1E7F" w:rsidRDefault="006407C5" w:rsidP="006407C5">
      <w:pPr>
        <w:pStyle w:val="NoSpacing"/>
        <w:numPr>
          <w:ilvl w:val="0"/>
          <w:numId w:val="16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користи алтернативни смјештај по основу статуса избјеглог или расељеног лица у стамбеним јединицама које нису изграђене средствима Владе</w:t>
      </w:r>
      <w:r>
        <w:rPr>
          <w:rFonts w:eastAsia="Times New Roman" w:cs="Calibri"/>
          <w:lang w:val="sr-Cyrl-BA"/>
        </w:rPr>
        <w:t xml:space="preserve"> Републике Српске</w:t>
      </w:r>
      <w:r w:rsidRPr="008C1E7F">
        <w:rPr>
          <w:rFonts w:eastAsia="Times New Roman" w:cs="Calibri"/>
          <w:lang w:val="sr-Cyrl-BA"/>
        </w:rPr>
        <w:t>,</w:t>
      </w:r>
    </w:p>
    <w:p w:rsidR="006407C5" w:rsidRPr="008C1E7F" w:rsidRDefault="006407C5" w:rsidP="006407C5">
      <w:pPr>
        <w:pStyle w:val="NoSpacing"/>
        <w:numPr>
          <w:ilvl w:val="0"/>
          <w:numId w:val="16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само или са члановима своје уже породице станује у заједничком домаћинству у стамбеној јединици која је у власништву његових родитеља, родитеља његовог брачног друга или дјетета, а која није условна сходно члану 9.</w:t>
      </w:r>
      <w:r>
        <w:rPr>
          <w:rFonts w:eastAsia="Times New Roman" w:cs="Calibri"/>
          <w:lang w:val="sr-Cyrl-BA"/>
        </w:rPr>
        <w:t xml:space="preserve"> У</w:t>
      </w:r>
      <w:r w:rsidRPr="008C1E7F">
        <w:rPr>
          <w:rFonts w:eastAsia="Times New Roman" w:cs="Calibri"/>
          <w:lang w:val="sr-Cyrl-BA"/>
        </w:rPr>
        <w:t>редбе,</w:t>
      </w:r>
    </w:p>
    <w:p w:rsidR="006407C5" w:rsidRPr="008C1E7F" w:rsidRDefault="006407C5" w:rsidP="006407C5">
      <w:pPr>
        <w:pStyle w:val="NoSpacing"/>
        <w:numPr>
          <w:ilvl w:val="0"/>
          <w:numId w:val="16"/>
        </w:numPr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само или са члановима своје уже породице станује у заједничком домаћинству у стамбеној јединици других сродника,</w:t>
      </w:r>
    </w:p>
    <w:p w:rsidR="006407C5" w:rsidRDefault="006407C5" w:rsidP="006407C5">
      <w:pPr>
        <w:pStyle w:val="NoSpacing"/>
        <w:numPr>
          <w:ilvl w:val="0"/>
          <w:numId w:val="16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 у стану или објекту који је за отпис из стамбеног фонда.</w:t>
      </w:r>
    </w:p>
    <w:p w:rsidR="006407C5" w:rsidRPr="008C1E7F" w:rsidRDefault="006407C5" w:rsidP="006407C5">
      <w:pPr>
        <w:pStyle w:val="NoSpacing"/>
        <w:tabs>
          <w:tab w:val="left" w:pos="426"/>
        </w:tabs>
        <w:ind w:left="709"/>
        <w:jc w:val="both"/>
        <w:rPr>
          <w:rFonts w:eastAsia="Times New Roman" w:cs="Calibri"/>
          <w:lang w:val="sr-Cyrl-BA"/>
        </w:rPr>
      </w:pPr>
    </w:p>
    <w:p w:rsidR="006407C5" w:rsidRPr="008C1E7F" w:rsidRDefault="006407C5" w:rsidP="006407C5">
      <w:pPr>
        <w:pStyle w:val="NoSpacing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 xml:space="preserve">Дијете погинулог борца које самостално поднесе захтјев за стамбено збрињавање не може остварити право на стамбено збрињавање додјелом стамбене јединице уколико родитељ посједује стамбену јединицу, без обзира на условност у смислу члана 9. </w:t>
      </w:r>
      <w:r>
        <w:rPr>
          <w:rFonts w:cs="Calibri"/>
          <w:lang w:val="sr-Cyrl-BA"/>
        </w:rPr>
        <w:t>У</w:t>
      </w:r>
      <w:r w:rsidRPr="008C1E7F">
        <w:rPr>
          <w:rFonts w:cs="Calibri"/>
          <w:lang w:val="sr-Cyrl-BA"/>
        </w:rPr>
        <w:t>редбе и заједницу живљења</w:t>
      </w:r>
      <w:r>
        <w:rPr>
          <w:rFonts w:cs="Calibri"/>
          <w:lang w:val="sr-Cyrl-BA"/>
        </w:rPr>
        <w:t xml:space="preserve"> у тренутку подношења захтјева</w:t>
      </w:r>
      <w:r w:rsidRPr="008C1E7F">
        <w:rPr>
          <w:rFonts w:cs="Calibri"/>
          <w:lang w:val="sr-Cyrl-BA"/>
        </w:rPr>
        <w:t>.</w:t>
      </w:r>
    </w:p>
    <w:p w:rsidR="006407C5" w:rsidRPr="008C1E7F" w:rsidRDefault="006407C5" w:rsidP="006407C5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  <w:lang w:val="sr-Cyrl-BA" w:eastAsia="sr-Latn-CS"/>
        </w:rPr>
      </w:pPr>
    </w:p>
    <w:p w:rsidR="006407C5" w:rsidRPr="008C1E7F" w:rsidRDefault="006407C5" w:rsidP="006407C5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  <w:lang w:val="sr-Cyrl-BA" w:eastAsia="sr-Latn-CS"/>
        </w:rPr>
      </w:pPr>
      <w:r w:rsidRPr="008C1E7F">
        <w:rPr>
          <w:rFonts w:ascii="Calibri" w:hAnsi="Calibri" w:cs="Calibri"/>
          <w:sz w:val="22"/>
          <w:szCs w:val="22"/>
          <w:lang w:val="sr-Cyrl-BA"/>
        </w:rPr>
        <w:t xml:space="preserve">Право на стамбено збрињавање додјелом неповратних новчаних средстава може остварити лице из тачке </w:t>
      </w:r>
      <w:r w:rsidRPr="008C1E7F">
        <w:rPr>
          <w:rFonts w:ascii="Calibri" w:hAnsi="Calibri"/>
          <w:sz w:val="22"/>
          <w:szCs w:val="22"/>
          <w:lang w:val="sr-Latn-BA"/>
        </w:rPr>
        <w:t>II</w:t>
      </w:r>
      <w:r w:rsidRPr="008C1E7F">
        <w:rPr>
          <w:rFonts w:ascii="Calibri" w:hAnsi="Calibri"/>
          <w:sz w:val="22"/>
          <w:szCs w:val="22"/>
          <w:lang w:val="sr-Cyrl-RS"/>
        </w:rPr>
        <w:t xml:space="preserve"> овог јавног позива </w:t>
      </w:r>
      <w:r w:rsidRPr="008C1E7F">
        <w:rPr>
          <w:rFonts w:ascii="Calibri" w:hAnsi="Calibri" w:cs="Calibri"/>
          <w:sz w:val="22"/>
          <w:szCs w:val="22"/>
          <w:lang w:val="sr-Cyrl-BA"/>
        </w:rPr>
        <w:t>које:</w:t>
      </w:r>
    </w:p>
    <w:p w:rsidR="006407C5" w:rsidRPr="008C1E7F" w:rsidRDefault="006407C5" w:rsidP="006407C5">
      <w:pPr>
        <w:pStyle w:val="NoSpacing"/>
        <w:numPr>
          <w:ilvl w:val="0"/>
          <w:numId w:val="17"/>
        </w:numPr>
        <w:ind w:left="720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>је власник или посједник стамбене јединице која не испуњава основне услове за становање,</w:t>
      </w:r>
    </w:p>
    <w:p w:rsidR="006407C5" w:rsidRPr="008C1E7F" w:rsidRDefault="006407C5" w:rsidP="006407C5">
      <w:pPr>
        <w:pStyle w:val="NoSpacing"/>
        <w:numPr>
          <w:ilvl w:val="0"/>
          <w:numId w:val="17"/>
        </w:numPr>
        <w:ind w:left="720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>отплаћује кредит подигнут за потребе стамбеног збрињавања (намјенски стамбени кредит),</w:t>
      </w:r>
    </w:p>
    <w:p w:rsidR="006407C5" w:rsidRPr="00172C44" w:rsidRDefault="006407C5" w:rsidP="006407C5">
      <w:pPr>
        <w:numPr>
          <w:ilvl w:val="0"/>
          <w:numId w:val="17"/>
        </w:numPr>
        <w:ind w:left="720"/>
        <w:jc w:val="both"/>
        <w:rPr>
          <w:rFonts w:ascii="Calibri" w:hAnsi="Calibri" w:cs="Calibri"/>
          <w:sz w:val="22"/>
          <w:szCs w:val="22"/>
          <w:lang w:val="sr-Cyrl-BA"/>
        </w:rPr>
      </w:pPr>
      <w:r w:rsidRPr="008C1E7F">
        <w:rPr>
          <w:rFonts w:ascii="Calibri" w:hAnsi="Calibri" w:cs="Calibri"/>
          <w:sz w:val="22"/>
          <w:szCs w:val="22"/>
          <w:lang w:val="sr-Cyrl-BA"/>
        </w:rPr>
        <w:t>је почело изградњу стана или куће, или купује стан или кућу у циљу рјешавања стамбеног питања</w:t>
      </w:r>
      <w:r w:rsidRPr="008C1E7F">
        <w:rPr>
          <w:rFonts w:ascii="Calibri" w:hAnsi="Calibri" w:cs="Calibri"/>
          <w:sz w:val="22"/>
          <w:szCs w:val="22"/>
        </w:rPr>
        <w:t>.</w:t>
      </w:r>
    </w:p>
    <w:p w:rsidR="006407C5" w:rsidRPr="008C1E7F" w:rsidRDefault="006407C5" w:rsidP="006407C5">
      <w:pPr>
        <w:pStyle w:val="NoSpacing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 xml:space="preserve">Дијете погинулог борца које самостално поднесе захтјев за стамбено збрињавање не може остварити право на стамбено збрињавање додјелом </w:t>
      </w:r>
      <w:r>
        <w:rPr>
          <w:rFonts w:cs="Calibri"/>
          <w:lang w:val="sr-Cyrl-RS"/>
        </w:rPr>
        <w:t>неповратних новчаних средстава</w:t>
      </w:r>
      <w:r w:rsidRPr="008C1E7F">
        <w:rPr>
          <w:rFonts w:cs="Calibri"/>
          <w:lang w:val="sr-Cyrl-BA"/>
        </w:rPr>
        <w:t xml:space="preserve"> уколико родитељ посједује стамбену јединицу</w:t>
      </w:r>
      <w:r>
        <w:rPr>
          <w:rFonts w:cs="Calibri"/>
          <w:lang w:val="sr-Cyrl-BA"/>
        </w:rPr>
        <w:t xml:space="preserve"> која је условна за становање</w:t>
      </w:r>
      <w:r w:rsidRPr="008C1E7F">
        <w:rPr>
          <w:rFonts w:cs="Calibri"/>
          <w:lang w:val="sr-Cyrl-BA"/>
        </w:rPr>
        <w:t xml:space="preserve"> у смислу члана 9. </w:t>
      </w:r>
      <w:r>
        <w:rPr>
          <w:rFonts w:cs="Calibri"/>
          <w:lang w:val="sr-Cyrl-BA"/>
        </w:rPr>
        <w:t>У</w:t>
      </w:r>
      <w:r w:rsidRPr="008C1E7F">
        <w:rPr>
          <w:rFonts w:cs="Calibri"/>
          <w:lang w:val="sr-Cyrl-BA"/>
        </w:rPr>
        <w:t>редбе</w:t>
      </w:r>
      <w:r>
        <w:rPr>
          <w:rFonts w:cs="Calibri"/>
          <w:lang w:val="sr-Cyrl-BA"/>
        </w:rPr>
        <w:t xml:space="preserve"> без обзира на </w:t>
      </w:r>
      <w:r w:rsidRPr="008C1E7F">
        <w:rPr>
          <w:rFonts w:cs="Calibri"/>
          <w:lang w:val="sr-Cyrl-BA"/>
        </w:rPr>
        <w:t>заједницу живљења</w:t>
      </w:r>
      <w:r>
        <w:rPr>
          <w:rFonts w:cs="Calibri"/>
          <w:lang w:val="sr-Cyrl-BA"/>
        </w:rPr>
        <w:t xml:space="preserve"> у тренутку подношења захтјева</w:t>
      </w:r>
      <w:r w:rsidRPr="008C1E7F">
        <w:rPr>
          <w:rFonts w:cs="Calibri"/>
          <w:lang w:val="sr-Cyrl-BA"/>
        </w:rPr>
        <w:t>.</w:t>
      </w:r>
    </w:p>
    <w:p w:rsidR="006407C5" w:rsidRPr="008C1E7F" w:rsidRDefault="006407C5" w:rsidP="006407C5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:rsidR="006407C5" w:rsidRDefault="006407C5" w:rsidP="006407C5">
      <w:pPr>
        <w:jc w:val="center"/>
        <w:rPr>
          <w:rFonts w:ascii="Calibri" w:hAnsi="Calibri"/>
          <w:sz w:val="22"/>
          <w:szCs w:val="22"/>
          <w:lang w:val="sr-Cyrl-RS"/>
        </w:rPr>
      </w:pPr>
      <w:r w:rsidRPr="00EC08E5">
        <w:rPr>
          <w:rFonts w:ascii="Calibri" w:hAnsi="Calibri"/>
          <w:sz w:val="22"/>
          <w:szCs w:val="22"/>
          <w:lang w:val="sr-Latn-BA"/>
        </w:rPr>
        <w:t>IV</w:t>
      </w:r>
    </w:p>
    <w:p w:rsidR="00172C44" w:rsidRPr="00172C44" w:rsidRDefault="00172C44" w:rsidP="006407C5">
      <w:pPr>
        <w:jc w:val="center"/>
        <w:rPr>
          <w:rFonts w:ascii="Calibri" w:hAnsi="Calibri"/>
          <w:sz w:val="22"/>
          <w:szCs w:val="22"/>
          <w:lang w:val="sr-Cyrl-RS"/>
        </w:rPr>
      </w:pPr>
    </w:p>
    <w:p w:rsidR="006407C5" w:rsidRPr="006D7E1E" w:rsidRDefault="006407C5" w:rsidP="006407C5">
      <w:pPr>
        <w:jc w:val="both"/>
        <w:rPr>
          <w:rFonts w:ascii="Calibri" w:hAnsi="Calibri"/>
          <w:b/>
          <w:sz w:val="22"/>
          <w:szCs w:val="22"/>
          <w:lang w:val="sr-Cyrl-RS"/>
        </w:rPr>
      </w:pPr>
      <w:r w:rsidRPr="006D7E1E">
        <w:rPr>
          <w:rFonts w:ascii="Calibri" w:hAnsi="Calibri"/>
          <w:b/>
          <w:sz w:val="22"/>
          <w:szCs w:val="22"/>
          <w:lang w:val="sr-Cyrl-RS"/>
        </w:rPr>
        <w:t>КО НЕ МОЖЕ ОСТВАРИТИ ПРАВО НА СТАМБЕНО ЗБРИЊАВАЊЕ</w:t>
      </w:r>
    </w:p>
    <w:p w:rsidR="006407C5" w:rsidRPr="008C1E7F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  <w:r w:rsidRPr="008C1E7F">
        <w:rPr>
          <w:rFonts w:ascii="Calibri" w:hAnsi="Calibri" w:cs="Calibri"/>
          <w:sz w:val="22"/>
          <w:szCs w:val="22"/>
          <w:lang w:val="sr-Cyrl-RS"/>
        </w:rPr>
        <w:t xml:space="preserve">Право на стамбено збрињавање не може остварити (не сматра се стамбено незбринутим) лице </w:t>
      </w:r>
      <w:r w:rsidRPr="008C1E7F">
        <w:rPr>
          <w:rFonts w:ascii="Calibri" w:hAnsi="Calibri" w:cs="Calibri"/>
          <w:sz w:val="22"/>
          <w:szCs w:val="22"/>
          <w:lang w:val="sr-Cyrl-BA"/>
        </w:rPr>
        <w:t xml:space="preserve">из тачке </w:t>
      </w:r>
      <w:r w:rsidRPr="008C1E7F">
        <w:rPr>
          <w:rFonts w:ascii="Calibri" w:hAnsi="Calibri"/>
          <w:sz w:val="22"/>
          <w:szCs w:val="22"/>
          <w:lang w:val="sr-Latn-BA"/>
        </w:rPr>
        <w:t>II</w:t>
      </w:r>
      <w:r w:rsidRPr="008C1E7F">
        <w:rPr>
          <w:rFonts w:ascii="Calibri" w:hAnsi="Calibri"/>
          <w:sz w:val="22"/>
          <w:szCs w:val="22"/>
          <w:lang w:val="sr-Cyrl-RS"/>
        </w:rPr>
        <w:t xml:space="preserve"> овог јавног позива </w:t>
      </w:r>
      <w:r>
        <w:rPr>
          <w:rFonts w:ascii="Calibri" w:hAnsi="Calibri"/>
          <w:sz w:val="22"/>
          <w:szCs w:val="22"/>
          <w:lang w:val="sr-Cyrl-RS"/>
        </w:rPr>
        <w:t>ако</w:t>
      </w:r>
      <w:r w:rsidRPr="008C1E7F">
        <w:rPr>
          <w:rFonts w:ascii="Calibri" w:hAnsi="Calibri"/>
          <w:sz w:val="22"/>
          <w:szCs w:val="22"/>
          <w:lang w:val="sr-Cyrl-RS"/>
        </w:rPr>
        <w:t>:</w:t>
      </w:r>
    </w:p>
    <w:p w:rsidR="006407C5" w:rsidRPr="008C1E7F" w:rsidRDefault="006407C5" w:rsidP="006407C5">
      <w:pPr>
        <w:pStyle w:val="NoSpacing"/>
        <w:numPr>
          <w:ilvl w:val="0"/>
          <w:numId w:val="19"/>
        </w:numPr>
        <w:ind w:left="567" w:hanging="284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 xml:space="preserve">посједује стамбену јединицу која испуњава основне услове за становање, у којој </w:t>
      </w:r>
      <w:r w:rsidRPr="008C1E7F">
        <w:rPr>
          <w:lang w:val="sr-Cyrl-BA"/>
        </w:rPr>
        <w:t>сваком члану породичног домаћинства припада</w:t>
      </w:r>
      <w:r w:rsidRPr="008C1E7F">
        <w:rPr>
          <w:rFonts w:cs="Calibri"/>
          <w:lang w:val="sr-Cyrl-BA"/>
        </w:rPr>
        <w:t xml:space="preserve"> више од 8 m</w:t>
      </w:r>
      <w:r w:rsidRPr="008C1E7F">
        <w:rPr>
          <w:rFonts w:cs="Calibri"/>
          <w:vertAlign w:val="superscript"/>
          <w:lang w:val="sr-Cyrl-BA"/>
        </w:rPr>
        <w:t>2</w:t>
      </w:r>
      <w:r w:rsidRPr="008C1E7F">
        <w:rPr>
          <w:rFonts w:cs="Calibri"/>
          <w:lang w:val="sr-Cyrl-BA"/>
        </w:rPr>
        <w:t>, без обзира на мјесто у којем се стамбена јединица налази,</w:t>
      </w:r>
    </w:p>
    <w:p w:rsidR="006407C5" w:rsidRPr="008C1E7F" w:rsidRDefault="006407C5" w:rsidP="006407C5">
      <w:pPr>
        <w:pStyle w:val="NoSpacing"/>
        <w:numPr>
          <w:ilvl w:val="0"/>
          <w:numId w:val="19"/>
        </w:numPr>
        <w:ind w:left="567" w:hanging="284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>је до 17. августа 1990. године посједовало некретнине али их је отуђило продајом по цијени већој од 30.000 КМ или је поклонило или замијенило некретнине у истој вриједности,</w:t>
      </w:r>
    </w:p>
    <w:p w:rsidR="006407C5" w:rsidRPr="008C1E7F" w:rsidRDefault="006407C5" w:rsidP="006407C5">
      <w:pPr>
        <w:pStyle w:val="NoSpacing"/>
        <w:numPr>
          <w:ilvl w:val="0"/>
          <w:numId w:val="19"/>
        </w:numPr>
        <w:ind w:left="567" w:hanging="284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>члан уже породице или родитељи посједују условну стамбену јединицу на подручју БиХ, у којој је живјело у заједничком домаћинству прије 17. августа 1990. године или у времену од 19. јуна 1996. године до дана подношења захтјева најмање пет година, без обзира на заједницу живљења у моменту подношења захтјева,</w:t>
      </w:r>
    </w:p>
    <w:p w:rsidR="006407C5" w:rsidRPr="008C1E7F" w:rsidRDefault="006407C5" w:rsidP="006407C5">
      <w:pPr>
        <w:pStyle w:val="NoSpacing"/>
        <w:numPr>
          <w:ilvl w:val="0"/>
          <w:numId w:val="19"/>
        </w:numPr>
        <w:ind w:left="567" w:hanging="284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>живи у условном стамбеном објекту који је у власништву лица у односу на које постоји обавеза међусобног издржавања по законским одредбама којима се прописују права и обавезе из породичних односа,</w:t>
      </w:r>
    </w:p>
    <w:p w:rsidR="006407C5" w:rsidRPr="008C1E7F" w:rsidRDefault="006407C5" w:rsidP="006407C5">
      <w:pPr>
        <w:pStyle w:val="NoSpacing"/>
        <w:numPr>
          <w:ilvl w:val="0"/>
          <w:numId w:val="19"/>
        </w:numPr>
        <w:ind w:left="567" w:hanging="284"/>
        <w:jc w:val="both"/>
        <w:rPr>
          <w:rFonts w:cs="Calibri"/>
          <w:lang w:val="sr-Cyrl-BA"/>
        </w:rPr>
      </w:pPr>
      <w:r w:rsidRPr="008C1E7F">
        <w:rPr>
          <w:rFonts w:cs="Calibri"/>
          <w:lang w:val="sr-Cyrl-BA"/>
        </w:rPr>
        <w:t>у моменту подношења захтјева има или у току поступка стекне</w:t>
      </w:r>
      <w:r w:rsidRPr="008C1E7F">
        <w:rPr>
          <w:rFonts w:cs="Calibri"/>
          <w:b/>
          <w:lang w:val="sr-Cyrl-BA"/>
        </w:rPr>
        <w:t xml:space="preserve"> </w:t>
      </w:r>
      <w:r w:rsidRPr="008C1E7F">
        <w:rPr>
          <w:rFonts w:cs="Calibri"/>
          <w:lang w:val="sr-Cyrl-BA"/>
        </w:rPr>
        <w:t>правни основ за стицање права власништва на стамбеној јединици по основу неког законског прописа као што су: насљеђивање, одржај или диоба заједнички стечене имовине,</w:t>
      </w:r>
    </w:p>
    <w:p w:rsidR="006407C5" w:rsidRPr="008C1E7F" w:rsidRDefault="006407C5" w:rsidP="006407C5">
      <w:pPr>
        <w:numPr>
          <w:ilvl w:val="0"/>
          <w:numId w:val="19"/>
        </w:numPr>
        <w:ind w:left="567" w:hanging="284"/>
        <w:jc w:val="both"/>
        <w:rPr>
          <w:rFonts w:ascii="Calibri" w:hAnsi="Calibri" w:cs="Calibri"/>
          <w:sz w:val="22"/>
          <w:szCs w:val="22"/>
          <w:lang w:val="sr-Cyrl-BA" w:eastAsia="sr-Latn-CS"/>
        </w:rPr>
      </w:pPr>
      <w:r w:rsidRPr="008C1E7F">
        <w:rPr>
          <w:rFonts w:ascii="Calibri" w:hAnsi="Calibri" w:cs="Calibri"/>
          <w:sz w:val="22"/>
          <w:szCs w:val="22"/>
          <w:lang w:val="sr-Cyrl-BA" w:eastAsia="sr-Latn-CS"/>
        </w:rPr>
        <w:t xml:space="preserve">је по основу статуса ратног војног инвалида или члана породице погинулог борца остварило право на стамбено збрињавање као носилац права или као члан породичног домаћинства носиоца права, </w:t>
      </w:r>
    </w:p>
    <w:p w:rsidR="006407C5" w:rsidRPr="008C1E7F" w:rsidRDefault="006407C5" w:rsidP="006407C5">
      <w:pPr>
        <w:numPr>
          <w:ilvl w:val="0"/>
          <w:numId w:val="19"/>
        </w:numPr>
        <w:ind w:left="567" w:hanging="284"/>
        <w:jc w:val="both"/>
        <w:rPr>
          <w:rFonts w:ascii="Calibri" w:hAnsi="Calibri" w:cs="Calibri"/>
          <w:sz w:val="22"/>
          <w:szCs w:val="22"/>
          <w:lang w:val="sr-Cyrl-BA" w:eastAsia="sr-Latn-CS"/>
        </w:rPr>
      </w:pPr>
      <w:r w:rsidRPr="008C1E7F">
        <w:rPr>
          <w:rFonts w:ascii="Calibri" w:hAnsi="Calibri" w:cs="Calibri"/>
          <w:sz w:val="22"/>
          <w:szCs w:val="22"/>
          <w:lang w:val="sr-Cyrl-BA" w:eastAsia="sr-Latn-CS"/>
        </w:rPr>
        <w:t>је власник некретнине, предузећа или радње који и</w:t>
      </w:r>
      <w:r w:rsidR="00172C44">
        <w:rPr>
          <w:rFonts w:ascii="Calibri" w:hAnsi="Calibri" w:cs="Calibri"/>
          <w:sz w:val="22"/>
          <w:szCs w:val="22"/>
          <w:lang w:val="sr-Cyrl-BA" w:eastAsia="sr-Latn-CS"/>
        </w:rPr>
        <w:t>ма вриједност већу од 30.000 КМ.</w:t>
      </w:r>
    </w:p>
    <w:p w:rsidR="006407C5" w:rsidRPr="008C1E7F" w:rsidRDefault="006407C5" w:rsidP="006407C5">
      <w:pPr>
        <w:tabs>
          <w:tab w:val="left" w:pos="1080"/>
        </w:tabs>
        <w:jc w:val="both"/>
        <w:rPr>
          <w:rFonts w:ascii="Calibri" w:hAnsi="Calibri" w:cs="Calibri"/>
          <w:spacing w:val="-4"/>
          <w:sz w:val="22"/>
          <w:szCs w:val="22"/>
          <w:lang w:val="sr-Cyrl-BA"/>
        </w:rPr>
      </w:pPr>
    </w:p>
    <w:p w:rsidR="006407C5" w:rsidRPr="008C1E7F" w:rsidRDefault="006407C5" w:rsidP="006407C5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  <w:lang w:val="sr-Cyrl-BA" w:eastAsia="sr-Latn-CS"/>
        </w:rPr>
      </w:pPr>
      <w:r w:rsidRPr="008C1E7F">
        <w:rPr>
          <w:rFonts w:ascii="Calibri" w:hAnsi="Calibri" w:cs="Calibri"/>
          <w:spacing w:val="-4"/>
          <w:sz w:val="22"/>
          <w:szCs w:val="22"/>
          <w:lang w:val="sr-Cyrl-BA"/>
        </w:rPr>
        <w:t xml:space="preserve">Лице које је отуђило некретнине продајом по цијени од 15.000 </w:t>
      </w:r>
      <w:r w:rsidRPr="008C1E7F">
        <w:rPr>
          <w:rFonts w:ascii="Calibri" w:hAnsi="Calibri" w:cs="Calibri"/>
          <w:spacing w:val="-4"/>
          <w:sz w:val="22"/>
          <w:szCs w:val="22"/>
        </w:rPr>
        <w:t xml:space="preserve">KM </w:t>
      </w:r>
      <w:r w:rsidRPr="008C1E7F">
        <w:rPr>
          <w:rFonts w:ascii="Calibri" w:hAnsi="Calibri" w:cs="Calibri"/>
          <w:spacing w:val="-4"/>
          <w:sz w:val="22"/>
          <w:szCs w:val="22"/>
          <w:lang w:val="sr-Cyrl-BA"/>
        </w:rPr>
        <w:t xml:space="preserve">до 30.000 КМ </w:t>
      </w:r>
      <w:r w:rsidRPr="008C1E7F">
        <w:rPr>
          <w:rFonts w:ascii="Calibri" w:hAnsi="Calibri" w:cs="Calibri"/>
          <w:sz w:val="22"/>
          <w:szCs w:val="22"/>
          <w:lang w:val="sr-Cyrl-BA"/>
        </w:rPr>
        <w:t>или је поклонило или замијенило некретнине у истој вриједности, може бити стамбено збринуто само додјелом неповратних новчаних средстава</w:t>
      </w:r>
      <w:r w:rsidRPr="008C1E7F">
        <w:rPr>
          <w:rFonts w:ascii="Calibri" w:hAnsi="Calibri" w:cs="Calibri"/>
          <w:sz w:val="22"/>
          <w:szCs w:val="22"/>
        </w:rPr>
        <w:t>,</w:t>
      </w:r>
      <w:r w:rsidRPr="008C1E7F">
        <w:rPr>
          <w:rFonts w:ascii="Calibri" w:hAnsi="Calibri" w:cs="Calibri"/>
          <w:sz w:val="22"/>
          <w:szCs w:val="22"/>
          <w:lang w:val="sr-Cyrl-BA"/>
        </w:rPr>
        <w:t xml:space="preserve"> а додјелом стамбене јединице ако је некретнине отуђило продајом по цијени мањој од 15.000 КМ или је у истој вриједности некретнине поклонило или замијенило.</w:t>
      </w:r>
    </w:p>
    <w:p w:rsidR="006407C5" w:rsidRPr="004B060D" w:rsidRDefault="006407C5" w:rsidP="006407C5">
      <w:pPr>
        <w:pStyle w:val="NoSpacing"/>
        <w:jc w:val="both"/>
        <w:rPr>
          <w:rFonts w:eastAsia="Times New Roman" w:cs="Calibri"/>
          <w:lang w:eastAsia="sr-Latn-CS"/>
        </w:rPr>
      </w:pPr>
    </w:p>
    <w:p w:rsidR="006407C5" w:rsidRPr="008C1E7F" w:rsidRDefault="006407C5" w:rsidP="006407C5">
      <w:pPr>
        <w:pStyle w:val="NoSpacing"/>
        <w:jc w:val="both"/>
        <w:rPr>
          <w:rFonts w:eastAsia="Times New Roman" w:cs="Calibri"/>
          <w:lang w:val="sr-Cyrl-BA" w:eastAsia="sr-Latn-CS"/>
        </w:rPr>
      </w:pPr>
      <w:r w:rsidRPr="008C1E7F">
        <w:rPr>
          <w:rFonts w:eastAsia="Times New Roman" w:cs="Calibri"/>
          <w:lang w:val="sr-Cyrl-BA" w:eastAsia="sr-Latn-CS"/>
        </w:rPr>
        <w:t>Право на стамбено збрињавање по одредбама Уредбе не могу остварити лица која су то право остварила у претходном периоду или су то право остварили чланови њихове уже породице (удовица и дјеца погинулог борца, родитељи погинулог борца).</w:t>
      </w: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center"/>
        <w:rPr>
          <w:rFonts w:ascii="Calibri" w:hAnsi="Calibri"/>
          <w:sz w:val="22"/>
          <w:szCs w:val="22"/>
          <w:lang w:val="sr-Cyrl-RS"/>
        </w:rPr>
      </w:pPr>
      <w:r w:rsidRPr="008C1E7F">
        <w:rPr>
          <w:rFonts w:ascii="Calibri" w:hAnsi="Calibri"/>
          <w:sz w:val="22"/>
          <w:szCs w:val="22"/>
        </w:rPr>
        <w:t>V</w:t>
      </w:r>
    </w:p>
    <w:p w:rsidR="00172C44" w:rsidRPr="00172C44" w:rsidRDefault="00172C44" w:rsidP="006407C5">
      <w:pPr>
        <w:jc w:val="center"/>
        <w:rPr>
          <w:rFonts w:ascii="Calibri" w:hAnsi="Calibri"/>
          <w:sz w:val="22"/>
          <w:szCs w:val="22"/>
          <w:lang w:val="sr-Cyrl-RS"/>
        </w:rPr>
      </w:pPr>
    </w:p>
    <w:p w:rsidR="006407C5" w:rsidRPr="006D7E1E" w:rsidRDefault="006407C5" w:rsidP="006407C5">
      <w:pPr>
        <w:jc w:val="both"/>
        <w:rPr>
          <w:rFonts w:ascii="Calibri" w:hAnsi="Calibri"/>
          <w:b/>
          <w:sz w:val="22"/>
          <w:szCs w:val="22"/>
          <w:lang w:val="sr-Cyrl-RS"/>
        </w:rPr>
      </w:pPr>
      <w:r w:rsidRPr="006D7E1E">
        <w:rPr>
          <w:rFonts w:ascii="Calibri" w:hAnsi="Calibri"/>
          <w:b/>
          <w:sz w:val="22"/>
          <w:szCs w:val="22"/>
          <w:lang w:val="sr-Cyrl-RS"/>
        </w:rPr>
        <w:t>КРИТЕРИЈУМИ ПО КОЈИМА СЕ ВРШИ БОДОВАЊЕ</w:t>
      </w:r>
    </w:p>
    <w:p w:rsidR="006407C5" w:rsidRPr="0092151F" w:rsidRDefault="006407C5" w:rsidP="006407C5">
      <w:pPr>
        <w:jc w:val="both"/>
        <w:rPr>
          <w:rFonts w:ascii="Calibri" w:hAnsi="Calibri" w:cs="Calibri"/>
          <w:color w:val="000000"/>
          <w:sz w:val="22"/>
          <w:szCs w:val="22"/>
          <w:lang w:val="sr-Cyrl-BA"/>
        </w:rPr>
      </w:pPr>
      <w:r w:rsidRPr="0092151F">
        <w:rPr>
          <w:rFonts w:ascii="Calibri" w:hAnsi="Calibri" w:cs="Calibri"/>
          <w:color w:val="000000"/>
          <w:sz w:val="22"/>
          <w:szCs w:val="22"/>
          <w:lang w:val="sr-Cyrl-BA"/>
        </w:rPr>
        <w:t xml:space="preserve"> Критеријуми на основу којих се врши бодовање подносиоца захтјева су:</w:t>
      </w:r>
    </w:p>
    <w:p w:rsidR="006407C5" w:rsidRPr="0092151F" w:rsidRDefault="006407C5" w:rsidP="006407C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sz w:val="22"/>
          <w:szCs w:val="22"/>
          <w:lang w:val="sr-Cyrl-BA"/>
        </w:rPr>
      </w:pPr>
      <w:r w:rsidRPr="0092151F">
        <w:rPr>
          <w:rFonts w:ascii="Calibri" w:hAnsi="Calibri" w:cs="Calibri"/>
          <w:color w:val="000000"/>
          <w:sz w:val="22"/>
          <w:szCs w:val="22"/>
          <w:lang w:val="sr-Cyrl-BA"/>
        </w:rPr>
        <w:t>стамбена ситуација,</w:t>
      </w:r>
    </w:p>
    <w:p w:rsidR="006407C5" w:rsidRPr="0092151F" w:rsidRDefault="006407C5" w:rsidP="006407C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sz w:val="22"/>
          <w:szCs w:val="22"/>
          <w:lang w:val="sr-Cyrl-BA"/>
        </w:rPr>
      </w:pPr>
      <w:r w:rsidRPr="0092151F">
        <w:rPr>
          <w:rFonts w:ascii="Calibri" w:hAnsi="Calibri" w:cs="Calibri"/>
          <w:color w:val="000000"/>
          <w:sz w:val="22"/>
          <w:szCs w:val="22"/>
          <w:lang w:val="sr-Cyrl-BA"/>
        </w:rPr>
        <w:t>статус члана породице погинулог борца,</w:t>
      </w:r>
    </w:p>
    <w:p w:rsidR="006407C5" w:rsidRPr="0092151F" w:rsidRDefault="006407C5" w:rsidP="006407C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sz w:val="22"/>
          <w:szCs w:val="22"/>
          <w:lang w:val="sr-Cyrl-BA"/>
        </w:rPr>
      </w:pPr>
      <w:r w:rsidRPr="0092151F">
        <w:rPr>
          <w:rFonts w:ascii="Calibri" w:hAnsi="Calibri" w:cs="Calibri"/>
          <w:color w:val="000000"/>
          <w:sz w:val="22"/>
          <w:szCs w:val="22"/>
          <w:lang w:val="sr-Cyrl-BA"/>
        </w:rPr>
        <w:t>статус и категорија ратног војног инвалида и</w:t>
      </w:r>
    </w:p>
    <w:p w:rsidR="006407C5" w:rsidRPr="0092151F" w:rsidRDefault="006407C5" w:rsidP="006407C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sz w:val="22"/>
          <w:szCs w:val="22"/>
          <w:lang w:val="sr-Cyrl-BA"/>
        </w:rPr>
      </w:pPr>
      <w:r w:rsidRPr="0092151F">
        <w:rPr>
          <w:rFonts w:ascii="Calibri" w:hAnsi="Calibri" w:cs="Calibri"/>
          <w:color w:val="000000"/>
          <w:sz w:val="22"/>
          <w:szCs w:val="22"/>
          <w:lang w:val="sr-Cyrl-BA"/>
        </w:rPr>
        <w:t>статус и категорија борца.</w:t>
      </w: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center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Latn-BA"/>
        </w:rPr>
        <w:t>VI</w:t>
      </w:r>
    </w:p>
    <w:p w:rsidR="00172C44" w:rsidRPr="00172C44" w:rsidRDefault="00172C44" w:rsidP="006407C5">
      <w:pPr>
        <w:jc w:val="center"/>
        <w:rPr>
          <w:rFonts w:ascii="Calibri" w:hAnsi="Calibri"/>
          <w:sz w:val="22"/>
          <w:szCs w:val="22"/>
          <w:lang w:val="sr-Cyrl-RS"/>
        </w:rPr>
      </w:pPr>
    </w:p>
    <w:p w:rsidR="006407C5" w:rsidRPr="006D7E1E" w:rsidRDefault="006407C5" w:rsidP="006407C5">
      <w:pPr>
        <w:pStyle w:val="NoSpacing"/>
        <w:tabs>
          <w:tab w:val="left" w:pos="1080"/>
        </w:tabs>
        <w:jc w:val="both"/>
        <w:rPr>
          <w:rFonts w:cs="Calibri"/>
          <w:b/>
          <w:lang w:val="sr-Cyrl-BA"/>
        </w:rPr>
      </w:pPr>
      <w:r w:rsidRPr="006D7E1E">
        <w:rPr>
          <w:rFonts w:cs="Calibri"/>
          <w:b/>
          <w:lang w:val="sr-Cyrl-BA"/>
        </w:rPr>
        <w:t>НАЧИН ПОДНОШЕЊА ЗАХТЈЕВА</w:t>
      </w:r>
    </w:p>
    <w:p w:rsidR="006407C5" w:rsidRPr="009871DE" w:rsidRDefault="006407C5" w:rsidP="006407C5">
      <w:pPr>
        <w:jc w:val="both"/>
        <w:rPr>
          <w:rFonts w:ascii="Calibri" w:hAnsi="Calibri"/>
          <w:sz w:val="22"/>
          <w:szCs w:val="22"/>
          <w:lang w:val="sr-Latn-BA"/>
        </w:rPr>
      </w:pPr>
      <w:r w:rsidRPr="009871DE">
        <w:rPr>
          <w:rFonts w:ascii="Calibri" w:hAnsi="Calibri" w:cs="Calibri"/>
          <w:sz w:val="22"/>
          <w:szCs w:val="22"/>
          <w:lang w:val="sr-Cyrl-BA"/>
        </w:rPr>
        <w:t xml:space="preserve">Захтјев се подноси </w:t>
      </w:r>
      <w:r>
        <w:rPr>
          <w:rFonts w:ascii="Calibri" w:hAnsi="Calibri" w:cs="Calibri"/>
          <w:sz w:val="22"/>
          <w:szCs w:val="22"/>
          <w:lang w:val="sr-Cyrl-BA"/>
        </w:rPr>
        <w:t xml:space="preserve">писмено </w:t>
      </w:r>
      <w:r w:rsidRPr="009871DE">
        <w:rPr>
          <w:rFonts w:ascii="Calibri" w:hAnsi="Calibri" w:cs="Calibri"/>
          <w:sz w:val="22"/>
          <w:szCs w:val="22"/>
          <w:lang w:val="sr-Cyrl-BA"/>
        </w:rPr>
        <w:t xml:space="preserve">органу управе надлежном за борачко инвалидску заштиту града/општине у којој подносилац </w:t>
      </w:r>
      <w:r>
        <w:rPr>
          <w:rFonts w:ascii="Calibri" w:hAnsi="Calibri" w:cs="Calibri"/>
          <w:sz w:val="22"/>
          <w:szCs w:val="22"/>
          <w:lang w:val="sr-Cyrl-BA"/>
        </w:rPr>
        <w:t xml:space="preserve">захтјева </w:t>
      </w:r>
      <w:r w:rsidRPr="009871DE">
        <w:rPr>
          <w:rFonts w:ascii="Calibri" w:hAnsi="Calibri" w:cs="Calibri"/>
          <w:sz w:val="22"/>
          <w:szCs w:val="22"/>
          <w:u w:val="single"/>
          <w:lang w:val="sr-Cyrl-BA"/>
        </w:rPr>
        <w:t>има пријављено пребивалиште посљедње четири године</w:t>
      </w:r>
      <w:r w:rsidRPr="009871DE">
        <w:rPr>
          <w:rFonts w:ascii="Calibri" w:hAnsi="Calibri" w:cs="Calibri"/>
          <w:sz w:val="22"/>
          <w:szCs w:val="22"/>
          <w:u w:val="single"/>
          <w:lang w:val="sr-Latn-BA"/>
        </w:rPr>
        <w:t xml:space="preserve"> </w:t>
      </w:r>
      <w:r w:rsidRPr="009871DE">
        <w:rPr>
          <w:rFonts w:ascii="Calibri" w:hAnsi="Calibri" w:cs="Calibri"/>
          <w:sz w:val="22"/>
          <w:szCs w:val="22"/>
          <w:u w:val="single"/>
          <w:lang w:val="sr-Cyrl-RS"/>
        </w:rPr>
        <w:t>непрекидно</w:t>
      </w:r>
      <w:r w:rsidRPr="009871DE">
        <w:rPr>
          <w:rFonts w:ascii="Calibri" w:hAnsi="Calibri" w:cs="Calibri"/>
          <w:sz w:val="22"/>
          <w:szCs w:val="22"/>
          <w:lang w:val="sr-Cyrl-BA"/>
        </w:rPr>
        <w:t xml:space="preserve">, лично или путем поште </w:t>
      </w:r>
      <w:r w:rsidRPr="009871DE">
        <w:rPr>
          <w:rFonts w:ascii="Calibri" w:eastAsia="Calibri" w:hAnsi="Calibri"/>
          <w:sz w:val="22"/>
          <w:szCs w:val="22"/>
          <w:lang w:val="sr-Cyrl-RS"/>
        </w:rPr>
        <w:t>са назнаком: ЗА ПРИЈАВУ НА ЈАВНИ ПОЗИВ ЗА СТАМБЕНО ЗБРИЊАВАЊЕ ППБ И РВИ ПО УРЕДБИ</w:t>
      </w:r>
      <w:r w:rsidRPr="009871DE">
        <w:rPr>
          <w:rFonts w:ascii="Calibri" w:hAnsi="Calibri"/>
          <w:sz w:val="22"/>
          <w:szCs w:val="22"/>
          <w:lang w:val="sr-Cyrl-RS"/>
        </w:rPr>
        <w:t xml:space="preserve"> </w:t>
      </w:r>
      <w:r w:rsidRPr="009871DE">
        <w:rPr>
          <w:rFonts w:ascii="Calibri" w:hAnsi="Calibri"/>
          <w:sz w:val="22"/>
          <w:szCs w:val="22"/>
          <w:lang w:val="sr-Cyrl-CS"/>
        </w:rPr>
        <w:t>О СТАМБЕНОМ ЗБРИЊАВАЊУ  ПОРОДИЦА ПОГИНУЛИХ БОР</w:t>
      </w:r>
      <w:r>
        <w:rPr>
          <w:rFonts w:ascii="Calibri" w:hAnsi="Calibri"/>
          <w:sz w:val="22"/>
          <w:szCs w:val="22"/>
          <w:lang w:val="sr-Cyrl-CS"/>
        </w:rPr>
        <w:t>А</w:t>
      </w:r>
      <w:r w:rsidRPr="009871DE">
        <w:rPr>
          <w:rFonts w:ascii="Calibri" w:hAnsi="Calibri"/>
          <w:sz w:val="22"/>
          <w:szCs w:val="22"/>
          <w:lang w:val="sr-Cyrl-CS"/>
        </w:rPr>
        <w:t>ЦА И РАТНИХ ВОЈНИХ ИНВАЛИДА ОДБРАМБЕНО-ОТАЏБИНСКОГ РАТА РЕПУБЛИКЕ СРПСКЕ</w:t>
      </w:r>
      <w:r w:rsidRPr="009871DE">
        <w:rPr>
          <w:rFonts w:ascii="Calibri" w:hAnsi="Calibri"/>
          <w:sz w:val="22"/>
          <w:szCs w:val="22"/>
          <w:lang w:val="sr-Latn-BA"/>
        </w:rPr>
        <w:t>.</w:t>
      </w:r>
    </w:p>
    <w:p w:rsidR="006407C5" w:rsidRDefault="006407C5" w:rsidP="006407C5">
      <w:pPr>
        <w:pStyle w:val="NoSpacing"/>
        <w:tabs>
          <w:tab w:val="left" w:pos="1080"/>
        </w:tabs>
        <w:jc w:val="both"/>
        <w:rPr>
          <w:rFonts w:cs="Calibri"/>
          <w:lang w:val="sr-Cyrl-RS"/>
        </w:rPr>
      </w:pPr>
    </w:p>
    <w:p w:rsidR="006407C5" w:rsidRPr="006D7E1E" w:rsidRDefault="006407C5" w:rsidP="006407C5">
      <w:pPr>
        <w:pStyle w:val="NoSpacing"/>
        <w:tabs>
          <w:tab w:val="left" w:pos="1080"/>
        </w:tabs>
        <w:jc w:val="both"/>
        <w:rPr>
          <w:rFonts w:cs="Calibri"/>
          <w:lang w:val="sr-Cyrl-BA"/>
        </w:rPr>
      </w:pPr>
      <w:r>
        <w:rPr>
          <w:rFonts w:cs="Calibri"/>
          <w:lang w:val="sr-Cyrl-RS"/>
        </w:rPr>
        <w:t xml:space="preserve">Захтјев се може поднијети и на обрасцу који се може преузети </w:t>
      </w:r>
      <w:r w:rsidRPr="006D116E">
        <w:rPr>
          <w:rFonts w:cs="Calibri"/>
          <w:lang w:val="sr-Cyrl-RS"/>
        </w:rPr>
        <w:t>на  веб страници</w:t>
      </w:r>
      <w:r>
        <w:rPr>
          <w:rFonts w:cs="Calibri"/>
          <w:lang w:val="sr-Cyrl-BA"/>
        </w:rPr>
        <w:t xml:space="preserve"> Министарства</w:t>
      </w:r>
      <w:r>
        <w:rPr>
          <w:rFonts w:cs="Calibri"/>
          <w:lang w:val="en-US"/>
        </w:rPr>
        <w:t xml:space="preserve"> </w:t>
      </w:r>
      <w:r>
        <w:rPr>
          <w:rFonts w:cs="Calibri"/>
          <w:lang w:val="sr-Cyrl-RS"/>
        </w:rPr>
        <w:t>рада и борачко инвалидске заштите – Јавни позив – Јавни позив за стамбено збрињавање</w:t>
      </w:r>
      <w:r>
        <w:rPr>
          <w:rFonts w:cs="Calibri"/>
          <w:lang w:val="sr-Cyrl-BA"/>
        </w:rPr>
        <w:t>, или у просторијама органа управе града/општине надлежног за борачко инвалидску заштиту.</w:t>
      </w:r>
    </w:p>
    <w:p w:rsidR="006407C5" w:rsidRPr="00750ED7" w:rsidRDefault="006407C5" w:rsidP="006407C5">
      <w:pPr>
        <w:pStyle w:val="NoSpacing"/>
        <w:tabs>
          <w:tab w:val="left" w:pos="1080"/>
        </w:tabs>
        <w:jc w:val="both"/>
        <w:rPr>
          <w:rFonts w:cs="Calibri"/>
          <w:lang w:val="sr-Cyrl-RS"/>
        </w:rPr>
      </w:pPr>
    </w:p>
    <w:p w:rsidR="006407C5" w:rsidRDefault="006407C5" w:rsidP="006407C5">
      <w:pPr>
        <w:jc w:val="center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Latn-BA"/>
        </w:rPr>
        <w:t>VII</w:t>
      </w:r>
    </w:p>
    <w:p w:rsidR="00172C44" w:rsidRPr="00172C44" w:rsidRDefault="00172C44" w:rsidP="006407C5">
      <w:pPr>
        <w:jc w:val="center"/>
        <w:rPr>
          <w:rFonts w:ascii="Calibri" w:hAnsi="Calibri"/>
          <w:sz w:val="22"/>
          <w:szCs w:val="22"/>
          <w:lang w:val="sr-Cyrl-RS"/>
        </w:rPr>
      </w:pPr>
    </w:p>
    <w:p w:rsidR="006407C5" w:rsidRPr="006D7E1E" w:rsidRDefault="006407C5" w:rsidP="006407C5">
      <w:pPr>
        <w:jc w:val="both"/>
        <w:rPr>
          <w:rFonts w:ascii="Calibri" w:hAnsi="Calibri"/>
          <w:b/>
          <w:sz w:val="22"/>
          <w:szCs w:val="22"/>
          <w:lang w:val="sr-Cyrl-RS"/>
        </w:rPr>
      </w:pPr>
      <w:r w:rsidRPr="006D7E1E">
        <w:rPr>
          <w:rFonts w:ascii="Calibri" w:hAnsi="Calibri"/>
          <w:b/>
          <w:sz w:val="22"/>
          <w:szCs w:val="22"/>
          <w:lang w:val="sr-Cyrl-RS"/>
        </w:rPr>
        <w:t>ПРИЛОГ УЗ ЗАХТЈЕВ</w:t>
      </w:r>
    </w:p>
    <w:p w:rsidR="006407C5" w:rsidRPr="0031135E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  <w:r w:rsidRPr="0031135E">
        <w:rPr>
          <w:rFonts w:ascii="Calibri" w:hAnsi="Calibri"/>
          <w:sz w:val="22"/>
          <w:szCs w:val="22"/>
          <w:lang w:val="sr-Cyrl-RS"/>
        </w:rPr>
        <w:t>Уз зах</w:t>
      </w:r>
      <w:r>
        <w:rPr>
          <w:rFonts w:ascii="Calibri" w:hAnsi="Calibri"/>
          <w:sz w:val="22"/>
          <w:szCs w:val="22"/>
          <w:lang w:val="sr-Cyrl-RS"/>
        </w:rPr>
        <w:t>т</w:t>
      </w:r>
      <w:r w:rsidRPr="0031135E">
        <w:rPr>
          <w:rFonts w:ascii="Calibri" w:hAnsi="Calibri"/>
          <w:sz w:val="22"/>
          <w:szCs w:val="22"/>
          <w:lang w:val="sr-Cyrl-RS"/>
        </w:rPr>
        <w:t xml:space="preserve">јев подносилац </w:t>
      </w:r>
      <w:r>
        <w:rPr>
          <w:rFonts w:ascii="Calibri" w:hAnsi="Calibri"/>
          <w:sz w:val="22"/>
          <w:szCs w:val="22"/>
          <w:lang w:val="sr-Cyrl-RS"/>
        </w:rPr>
        <w:t xml:space="preserve">захтјева </w:t>
      </w:r>
      <w:r w:rsidRPr="0031135E">
        <w:rPr>
          <w:rFonts w:ascii="Calibri" w:hAnsi="Calibri"/>
          <w:sz w:val="22"/>
          <w:szCs w:val="22"/>
          <w:lang w:val="sr-Cyrl-RS"/>
        </w:rPr>
        <w:t>је обавезан приложити доказе</w:t>
      </w:r>
      <w:r>
        <w:rPr>
          <w:rFonts w:ascii="Calibri" w:hAnsi="Calibri"/>
          <w:sz w:val="22"/>
          <w:szCs w:val="22"/>
          <w:lang w:val="sr-Cyrl-RS"/>
        </w:rPr>
        <w:t>, који нису старији од шест мјесеци,</w:t>
      </w:r>
      <w:r w:rsidRPr="0031135E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а којима доказује основаност свог захтјева:</w:t>
      </w:r>
    </w:p>
    <w:p w:rsidR="006407C5" w:rsidRPr="00743A31" w:rsidRDefault="006407C5" w:rsidP="006407C5">
      <w:pPr>
        <w:pStyle w:val="NoSpacing"/>
        <w:numPr>
          <w:ilvl w:val="0"/>
          <w:numId w:val="21"/>
        </w:numPr>
        <w:jc w:val="both"/>
        <w:rPr>
          <w:rFonts w:cs="Calibri"/>
          <w:lang w:val="sr-Cyrl-BA"/>
        </w:rPr>
      </w:pPr>
      <w:r w:rsidRPr="00743A31">
        <w:rPr>
          <w:rFonts w:cs="Calibri"/>
          <w:lang w:val="sr-Cyrl-BA"/>
        </w:rPr>
        <w:t>доказно средство којим се доказује постојећа стамбена ситуација</w:t>
      </w:r>
      <w:r>
        <w:rPr>
          <w:rFonts w:cs="Calibri"/>
          <w:lang w:val="sr-Cyrl-BA"/>
        </w:rPr>
        <w:t xml:space="preserve"> </w:t>
      </w:r>
      <w:r w:rsidRPr="004E7B3C">
        <w:rPr>
          <w:rFonts w:cs="Calibri"/>
          <w:sz w:val="18"/>
          <w:szCs w:val="18"/>
          <w:lang w:val="sr-Cyrl-BA"/>
        </w:rPr>
        <w:t>(</w:t>
      </w:r>
      <w:r>
        <w:rPr>
          <w:rFonts w:cs="Calibri"/>
          <w:sz w:val="18"/>
          <w:szCs w:val="18"/>
          <w:lang w:val="sr-Cyrl-BA"/>
        </w:rPr>
        <w:t>из тачке</w:t>
      </w:r>
      <w:r w:rsidRPr="004E7B3C">
        <w:rPr>
          <w:rFonts w:cs="Calibri"/>
          <w:sz w:val="18"/>
          <w:szCs w:val="18"/>
          <w:lang w:val="sr-Cyrl-BA"/>
        </w:rPr>
        <w:t xml:space="preserve"> </w:t>
      </w:r>
      <w:r w:rsidRPr="004E7B3C">
        <w:rPr>
          <w:rFonts w:cs="Calibri"/>
          <w:sz w:val="18"/>
          <w:szCs w:val="18"/>
        </w:rPr>
        <w:t xml:space="preserve">III </w:t>
      </w:r>
      <w:r w:rsidRPr="004E7B3C">
        <w:rPr>
          <w:rFonts w:cs="Calibri"/>
          <w:sz w:val="18"/>
          <w:szCs w:val="18"/>
          <w:lang w:val="sr-Cyrl-RS"/>
        </w:rPr>
        <w:t>овог јавног позива</w:t>
      </w:r>
      <w:r w:rsidRPr="004E7B3C">
        <w:rPr>
          <w:rFonts w:cs="Calibri"/>
          <w:sz w:val="18"/>
          <w:szCs w:val="18"/>
        </w:rPr>
        <w:t>)</w:t>
      </w:r>
      <w:r w:rsidRPr="00743A31">
        <w:rPr>
          <w:rFonts w:cs="Calibri"/>
          <w:lang w:val="sr-Cyrl-BA"/>
        </w:rPr>
        <w:t xml:space="preserve">, у писаној форми </w:t>
      </w:r>
    </w:p>
    <w:p w:rsidR="006407C5" w:rsidRPr="00743A31" w:rsidRDefault="006407C5" w:rsidP="006407C5">
      <w:pPr>
        <w:pStyle w:val="NoSpacing"/>
        <w:ind w:left="720"/>
        <w:jc w:val="both"/>
        <w:rPr>
          <w:rFonts w:cs="Calibri"/>
          <w:sz w:val="16"/>
          <w:szCs w:val="16"/>
          <w:lang w:val="sr-Cyrl-BA"/>
        </w:rPr>
      </w:pPr>
      <w:r w:rsidRPr="00743A31">
        <w:rPr>
          <w:rFonts w:cs="Calibri"/>
          <w:sz w:val="16"/>
          <w:szCs w:val="16"/>
          <w:lang w:val="sr-Cyrl-BA"/>
        </w:rPr>
        <w:t>(нпр: уговор о подстанарству или изјава станод</w:t>
      </w:r>
      <w:r>
        <w:rPr>
          <w:rFonts w:cs="Calibri"/>
          <w:sz w:val="16"/>
          <w:szCs w:val="16"/>
          <w:lang w:val="sr-Cyrl-BA"/>
        </w:rPr>
        <w:t>а</w:t>
      </w:r>
      <w:r w:rsidRPr="00743A31">
        <w:rPr>
          <w:rFonts w:cs="Calibri"/>
          <w:sz w:val="16"/>
          <w:szCs w:val="16"/>
          <w:lang w:val="sr-Cyrl-BA"/>
        </w:rPr>
        <w:t>вца</w:t>
      </w:r>
      <w:r>
        <w:rPr>
          <w:rFonts w:cs="Calibri"/>
          <w:sz w:val="16"/>
          <w:szCs w:val="16"/>
          <w:lang w:val="sr-Cyrl-BA"/>
        </w:rPr>
        <w:t>, копије рачуна</w:t>
      </w:r>
      <w:r w:rsidRPr="00743A31">
        <w:rPr>
          <w:rFonts w:cs="Calibri"/>
          <w:sz w:val="16"/>
          <w:szCs w:val="16"/>
          <w:lang w:val="sr-Cyrl-BA"/>
        </w:rPr>
        <w:t>, изводи из јавних евиденција о некретнинама, уговор о купопродаји</w:t>
      </w:r>
      <w:r>
        <w:rPr>
          <w:rFonts w:cs="Calibri"/>
          <w:sz w:val="16"/>
          <w:szCs w:val="16"/>
          <w:lang w:val="sr-Cyrl-BA"/>
        </w:rPr>
        <w:t xml:space="preserve">, рјешење о кориштењу алтернативног </w:t>
      </w:r>
      <w:r w:rsidRPr="005A721D">
        <w:rPr>
          <w:rFonts w:cs="Calibri"/>
          <w:sz w:val="16"/>
          <w:szCs w:val="16"/>
          <w:lang w:val="sr-Cyrl-BA"/>
        </w:rPr>
        <w:t>смјештаја, рјешење о отпису из стамбеног фонда, доказ</w:t>
      </w:r>
      <w:r>
        <w:rPr>
          <w:rFonts w:cs="Calibri"/>
          <w:sz w:val="16"/>
          <w:szCs w:val="16"/>
          <w:lang w:val="sr-Cyrl-BA"/>
        </w:rPr>
        <w:t xml:space="preserve"> о сродству са власником- извод из Матичне књиге вјенчаних, рођених ..., </w:t>
      </w:r>
      <w:r w:rsidRPr="00743A31">
        <w:rPr>
          <w:rFonts w:cs="Calibri"/>
          <w:sz w:val="16"/>
          <w:szCs w:val="16"/>
          <w:lang w:val="sr-Cyrl-BA"/>
        </w:rPr>
        <w:t>)</w:t>
      </w:r>
    </w:p>
    <w:p w:rsidR="006407C5" w:rsidRPr="00172C44" w:rsidRDefault="006407C5" w:rsidP="006407C5">
      <w:pPr>
        <w:pStyle w:val="NoSpacing"/>
        <w:numPr>
          <w:ilvl w:val="0"/>
          <w:numId w:val="21"/>
        </w:numPr>
        <w:jc w:val="both"/>
        <w:rPr>
          <w:rFonts w:cs="Calibri"/>
          <w:lang w:val="sr-Cyrl-BA"/>
        </w:rPr>
      </w:pPr>
      <w:r w:rsidRPr="00172C44">
        <w:rPr>
          <w:rFonts w:cs="Calibri"/>
          <w:lang w:val="sr-Cyrl-BA"/>
        </w:rPr>
        <w:t>рјешење надлежног органа о признатом статусу члана породице погинулог борца или ратног војног инвалида и статусу борца за подносиоца захтјева и чланове породичног домаћинства које је прошло поступак ревизије,</w:t>
      </w:r>
    </w:p>
    <w:p w:rsidR="006407C5" w:rsidRPr="004E7B3C" w:rsidRDefault="006407C5" w:rsidP="006407C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sr-Cyrl-BA"/>
        </w:rPr>
      </w:pPr>
      <w:r w:rsidRPr="004E7B3C">
        <w:rPr>
          <w:rFonts w:ascii="Calibri" w:hAnsi="Calibri" w:cs="Calibri"/>
          <w:sz w:val="22"/>
          <w:szCs w:val="22"/>
          <w:lang w:val="sr-Cyrl-BA"/>
        </w:rPr>
        <w:t xml:space="preserve">увјерење о пријави пребивалишта са подацима о претходним адресама пребивалишта, почев од 17. августа 1990. године, </w:t>
      </w:r>
    </w:p>
    <w:p w:rsidR="006407C5" w:rsidRPr="00743A31" w:rsidRDefault="006407C5" w:rsidP="006407C5">
      <w:pPr>
        <w:ind w:left="720"/>
        <w:jc w:val="both"/>
        <w:rPr>
          <w:rFonts w:ascii="Calibri" w:hAnsi="Calibri" w:cs="Calibri"/>
          <w:lang w:val="sr-Cyrl-BA"/>
        </w:rPr>
      </w:pPr>
      <w:r w:rsidRPr="00743A31">
        <w:rPr>
          <w:rFonts w:ascii="Calibri" w:hAnsi="Calibri" w:cs="Calibri"/>
          <w:sz w:val="18"/>
          <w:szCs w:val="18"/>
          <w:lang w:val="sr-Cyrl-BA"/>
        </w:rPr>
        <w:t>(</w:t>
      </w:r>
      <w:r>
        <w:rPr>
          <w:rFonts w:ascii="Calibri" w:hAnsi="Calibri"/>
          <w:sz w:val="18"/>
          <w:szCs w:val="18"/>
          <w:lang w:val="sr-Cyrl-CS"/>
        </w:rPr>
        <w:t>потврду</w:t>
      </w:r>
      <w:r w:rsidRPr="00743A31">
        <w:rPr>
          <w:rFonts w:ascii="Calibri" w:hAnsi="Calibri"/>
          <w:sz w:val="18"/>
          <w:szCs w:val="18"/>
          <w:lang w:val="sr-Cyrl-CS"/>
        </w:rPr>
        <w:t xml:space="preserve"> о пријави пребивалишта издаје мјесно надлежни орган Министарства унутрашњих послова),</w:t>
      </w:r>
    </w:p>
    <w:p w:rsidR="006407C5" w:rsidRPr="00743A31" w:rsidRDefault="006407C5" w:rsidP="006407C5">
      <w:pPr>
        <w:pStyle w:val="NoSpacing"/>
        <w:numPr>
          <w:ilvl w:val="0"/>
          <w:numId w:val="21"/>
        </w:numPr>
        <w:jc w:val="both"/>
        <w:rPr>
          <w:rFonts w:cs="Calibri"/>
          <w:lang w:val="sr-Cyrl-BA"/>
        </w:rPr>
      </w:pPr>
      <w:r w:rsidRPr="00743A31">
        <w:rPr>
          <w:rFonts w:cs="Calibri"/>
          <w:lang w:val="sr-Cyrl-BA"/>
        </w:rPr>
        <w:t>изјава о заједничком домаћинству,</w:t>
      </w:r>
    </w:p>
    <w:p w:rsidR="006407C5" w:rsidRPr="00743A31" w:rsidRDefault="006407C5" w:rsidP="006407C5">
      <w:pPr>
        <w:jc w:val="both"/>
        <w:rPr>
          <w:rFonts w:ascii="Calibri" w:hAnsi="Calibri"/>
          <w:sz w:val="18"/>
          <w:szCs w:val="18"/>
          <w:lang w:val="sr-Cyrl-RS"/>
        </w:rPr>
      </w:pPr>
      <w:r w:rsidRPr="00743A31">
        <w:rPr>
          <w:rFonts w:ascii="Calibri" w:hAnsi="Calibri" w:cs="Calibri"/>
          <w:sz w:val="18"/>
          <w:szCs w:val="18"/>
          <w:lang w:val="sr-Cyrl-BA"/>
        </w:rPr>
        <w:t xml:space="preserve">              </w:t>
      </w:r>
      <w:r>
        <w:rPr>
          <w:rFonts w:ascii="Calibri" w:hAnsi="Calibri" w:cs="Calibri"/>
          <w:sz w:val="18"/>
          <w:szCs w:val="18"/>
          <w:lang w:val="sr-Cyrl-BA"/>
        </w:rPr>
        <w:t xml:space="preserve">  </w:t>
      </w:r>
      <w:r w:rsidRPr="00743A31">
        <w:rPr>
          <w:rFonts w:ascii="Calibri" w:hAnsi="Calibri" w:cs="Calibri"/>
          <w:sz w:val="18"/>
          <w:szCs w:val="18"/>
          <w:lang w:val="sr-Cyrl-BA"/>
        </w:rPr>
        <w:t xml:space="preserve"> (</w:t>
      </w:r>
      <w:r w:rsidRPr="00743A31">
        <w:rPr>
          <w:rFonts w:ascii="Calibri" w:hAnsi="Calibri"/>
          <w:sz w:val="18"/>
          <w:szCs w:val="18"/>
          <w:lang w:val="sr-Cyrl-CS"/>
        </w:rPr>
        <w:t>овјеру изјав</w:t>
      </w:r>
      <w:r>
        <w:rPr>
          <w:rFonts w:ascii="Calibri" w:hAnsi="Calibri"/>
          <w:sz w:val="18"/>
          <w:szCs w:val="18"/>
          <w:lang w:val="sr-Cyrl-CS"/>
        </w:rPr>
        <w:t>е</w:t>
      </w:r>
      <w:r w:rsidRPr="00743A31">
        <w:rPr>
          <w:rFonts w:ascii="Calibri" w:hAnsi="Calibri"/>
          <w:sz w:val="18"/>
          <w:szCs w:val="18"/>
          <w:lang w:val="sr-Cyrl-CS"/>
        </w:rPr>
        <w:t xml:space="preserve"> врши надлежни орган управе у граду/општини)</w:t>
      </w:r>
    </w:p>
    <w:p w:rsidR="006407C5" w:rsidRPr="00743A31" w:rsidRDefault="006407C5" w:rsidP="006407C5">
      <w:pPr>
        <w:pStyle w:val="NoSpacing"/>
        <w:numPr>
          <w:ilvl w:val="0"/>
          <w:numId w:val="21"/>
        </w:numPr>
        <w:jc w:val="both"/>
        <w:rPr>
          <w:rFonts w:cs="Calibri"/>
          <w:lang w:val="sr-Cyrl-BA"/>
        </w:rPr>
      </w:pPr>
      <w:r w:rsidRPr="00743A31">
        <w:rPr>
          <w:rFonts w:cs="Calibri"/>
          <w:lang w:val="sr-Cyrl-BA"/>
        </w:rPr>
        <w:t xml:space="preserve">доказ о власништву или посједу некретнина прије 17. августа 1990. године и на дан подношења захтјева, </w:t>
      </w:r>
    </w:p>
    <w:p w:rsidR="006407C5" w:rsidRPr="00743A31" w:rsidRDefault="006407C5" w:rsidP="006407C5">
      <w:pPr>
        <w:pStyle w:val="NoSpacing"/>
        <w:ind w:left="720"/>
        <w:jc w:val="both"/>
        <w:rPr>
          <w:rFonts w:cs="Calibri"/>
          <w:sz w:val="18"/>
          <w:szCs w:val="18"/>
          <w:lang w:val="sr-Cyrl-BA"/>
        </w:rPr>
      </w:pPr>
      <w:r w:rsidRPr="00743A31">
        <w:rPr>
          <w:rFonts w:cs="Calibri"/>
          <w:sz w:val="18"/>
          <w:szCs w:val="18"/>
          <w:lang w:val="sr-Cyrl-BA"/>
        </w:rPr>
        <w:t>(</w:t>
      </w:r>
      <w:r w:rsidRPr="00743A31">
        <w:rPr>
          <w:sz w:val="18"/>
          <w:szCs w:val="18"/>
          <w:lang w:val="sr-Cyrl-CS"/>
        </w:rPr>
        <w:t>доказ о власништву или посједу некретнина издаје орган управе надлежан за вођење јавних евиденција о некретнинама)</w:t>
      </w:r>
    </w:p>
    <w:p w:rsidR="006407C5" w:rsidRPr="00743A31" w:rsidRDefault="006407C5" w:rsidP="006407C5">
      <w:pPr>
        <w:pStyle w:val="NoSpacing"/>
        <w:numPr>
          <w:ilvl w:val="0"/>
          <w:numId w:val="21"/>
        </w:numPr>
        <w:jc w:val="both"/>
        <w:rPr>
          <w:rFonts w:cs="Calibri"/>
          <w:lang w:val="sr-Cyrl-BA"/>
        </w:rPr>
      </w:pPr>
      <w:r w:rsidRPr="00743A31">
        <w:rPr>
          <w:rFonts w:cs="Calibri"/>
          <w:lang w:val="sr-Cyrl-BA"/>
        </w:rPr>
        <w:t>доказ о располагању некретнинама и вриједност тих некретнина,</w:t>
      </w:r>
    </w:p>
    <w:p w:rsidR="006407C5" w:rsidRPr="00743A31" w:rsidRDefault="006407C5" w:rsidP="006407C5">
      <w:pPr>
        <w:pStyle w:val="NoSpacing"/>
        <w:ind w:left="720"/>
        <w:jc w:val="both"/>
        <w:rPr>
          <w:rFonts w:cs="Calibri"/>
          <w:sz w:val="18"/>
          <w:szCs w:val="18"/>
          <w:lang w:val="sr-Cyrl-BA"/>
        </w:rPr>
      </w:pPr>
      <w:r w:rsidRPr="00743A31">
        <w:rPr>
          <w:rFonts w:cs="Calibri"/>
          <w:sz w:val="18"/>
          <w:szCs w:val="18"/>
          <w:lang w:val="sr-Cyrl-BA"/>
        </w:rPr>
        <w:t>(</w:t>
      </w:r>
      <w:r w:rsidRPr="00743A31">
        <w:rPr>
          <w:sz w:val="18"/>
          <w:szCs w:val="18"/>
          <w:lang w:val="sr-Cyrl-CS"/>
        </w:rPr>
        <w:t>доказ о располагању некретнинама издаје мјесно надлежан орган Пореске управе Републике Српске)</w:t>
      </w:r>
    </w:p>
    <w:p w:rsidR="006407C5" w:rsidRPr="00743A31" w:rsidRDefault="006407C5" w:rsidP="006407C5">
      <w:pPr>
        <w:pStyle w:val="NoSpacing"/>
        <w:numPr>
          <w:ilvl w:val="0"/>
          <w:numId w:val="21"/>
        </w:numPr>
        <w:jc w:val="both"/>
        <w:rPr>
          <w:rFonts w:cs="Calibri"/>
          <w:lang w:val="sr-Cyrl-BA"/>
        </w:rPr>
      </w:pPr>
      <w:r w:rsidRPr="00743A31">
        <w:rPr>
          <w:rFonts w:cs="Calibri"/>
          <w:lang w:val="sr-Cyrl-BA"/>
        </w:rPr>
        <w:lastRenderedPageBreak/>
        <w:t xml:space="preserve">доказ о кредитном задужењу подносиоца захтјева или члана уже породице које се са њим бодује у смислу </w:t>
      </w:r>
      <w:r>
        <w:rPr>
          <w:rFonts w:cs="Calibri"/>
          <w:lang w:val="sr-Cyrl-BA"/>
        </w:rPr>
        <w:t>У</w:t>
      </w:r>
      <w:r w:rsidRPr="00743A31">
        <w:rPr>
          <w:rFonts w:cs="Calibri"/>
          <w:lang w:val="sr-Cyrl-BA"/>
        </w:rPr>
        <w:t xml:space="preserve">редбе, </w:t>
      </w:r>
    </w:p>
    <w:p w:rsidR="006407C5" w:rsidRPr="00743A31" w:rsidRDefault="006407C5" w:rsidP="006407C5">
      <w:pPr>
        <w:jc w:val="both"/>
        <w:rPr>
          <w:rFonts w:ascii="Calibri" w:hAnsi="Calibri"/>
          <w:sz w:val="18"/>
          <w:szCs w:val="18"/>
          <w:lang w:val="sr-Cyrl-RS"/>
        </w:rPr>
      </w:pPr>
      <w:r w:rsidRPr="00743A31">
        <w:rPr>
          <w:rFonts w:ascii="Calibri" w:hAnsi="Calibri" w:cs="Calibri"/>
          <w:sz w:val="18"/>
          <w:szCs w:val="18"/>
          <w:lang w:val="sr-Cyrl-BA"/>
        </w:rPr>
        <w:t xml:space="preserve">             </w:t>
      </w:r>
      <w:r>
        <w:rPr>
          <w:rFonts w:ascii="Calibri" w:hAnsi="Calibri" w:cs="Calibri"/>
          <w:sz w:val="18"/>
          <w:szCs w:val="18"/>
          <w:lang w:val="sr-Cyrl-BA"/>
        </w:rPr>
        <w:t xml:space="preserve">   </w:t>
      </w:r>
      <w:r w:rsidRPr="00743A31">
        <w:rPr>
          <w:rFonts w:ascii="Calibri" w:hAnsi="Calibri" w:cs="Calibri"/>
          <w:sz w:val="18"/>
          <w:szCs w:val="18"/>
          <w:lang w:val="sr-Cyrl-BA"/>
        </w:rPr>
        <w:t xml:space="preserve"> (</w:t>
      </w:r>
      <w:r w:rsidRPr="00743A31">
        <w:rPr>
          <w:rFonts w:ascii="Calibri" w:hAnsi="Calibri"/>
          <w:sz w:val="18"/>
          <w:szCs w:val="18"/>
          <w:lang w:val="sr-Cyrl-CS"/>
        </w:rPr>
        <w:t>доказ о кредитном задужењу и намјени кредита издаје банка код које се кредит отплаћује),</w:t>
      </w:r>
    </w:p>
    <w:p w:rsidR="006407C5" w:rsidRDefault="006407C5" w:rsidP="006407C5">
      <w:pPr>
        <w:numPr>
          <w:ilvl w:val="0"/>
          <w:numId w:val="21"/>
        </w:numPr>
        <w:jc w:val="both"/>
        <w:rPr>
          <w:rFonts w:ascii="Calibri" w:hAnsi="Calibri"/>
          <w:b/>
          <w:sz w:val="22"/>
          <w:szCs w:val="22"/>
          <w:lang w:val="sr-Cyrl-CS"/>
        </w:rPr>
      </w:pPr>
      <w:r w:rsidRPr="0092151F">
        <w:rPr>
          <w:rFonts w:ascii="Calibri" w:eastAsia="Calibri" w:hAnsi="Calibri" w:cs="Calibri"/>
          <w:sz w:val="22"/>
          <w:szCs w:val="22"/>
          <w:lang w:val="sr-Cyrl-BA"/>
        </w:rPr>
        <w:t xml:space="preserve">УЗ ЗАХТЈЕВ СЕ МОРА ПРИЛОЖИТИ </w:t>
      </w:r>
      <w:r>
        <w:rPr>
          <w:rFonts w:ascii="Calibri" w:eastAsia="Calibri" w:hAnsi="Calibri" w:cs="Calibri"/>
          <w:sz w:val="22"/>
          <w:szCs w:val="22"/>
          <w:lang w:val="sr-Cyrl-BA"/>
        </w:rPr>
        <w:t xml:space="preserve">ПИСАНА, </w:t>
      </w:r>
      <w:r w:rsidRPr="0092151F">
        <w:rPr>
          <w:rFonts w:ascii="Calibri" w:eastAsia="Calibri" w:hAnsi="Calibri" w:cs="Calibri"/>
          <w:sz w:val="22"/>
          <w:szCs w:val="22"/>
          <w:lang w:val="sr-Cyrl-BA"/>
        </w:rPr>
        <w:t>ОВЈЕРЕНА,</w:t>
      </w:r>
      <w:r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 w:rsidRPr="0092151F">
        <w:rPr>
          <w:rFonts w:ascii="Calibri" w:eastAsia="Calibri" w:hAnsi="Calibri" w:cs="Calibri"/>
          <w:sz w:val="22"/>
          <w:szCs w:val="22"/>
          <w:lang w:val="sr-Cyrl-BA"/>
        </w:rPr>
        <w:t xml:space="preserve">САГЛАСНОСТ СВИХ </w:t>
      </w:r>
      <w:r>
        <w:rPr>
          <w:rFonts w:ascii="Calibri" w:eastAsia="Calibri" w:hAnsi="Calibri" w:cs="Calibri"/>
          <w:sz w:val="22"/>
          <w:szCs w:val="22"/>
          <w:lang w:val="sr-Cyrl-BA"/>
        </w:rPr>
        <w:t xml:space="preserve">ЧЛАНОВА УЖЕ ПОРОДИЦЕ ПОГИНУЛОГ БОРЦА </w:t>
      </w:r>
      <w:r w:rsidRPr="0092151F">
        <w:rPr>
          <w:rFonts w:ascii="Calibri" w:eastAsia="Calibri" w:hAnsi="Calibri" w:cs="Calibri"/>
          <w:sz w:val="22"/>
          <w:szCs w:val="22"/>
          <w:lang w:val="sr-Cyrl-BA"/>
        </w:rPr>
        <w:t xml:space="preserve">КОЈА </w:t>
      </w:r>
      <w:r>
        <w:rPr>
          <w:rFonts w:ascii="Calibri" w:eastAsia="Calibri" w:hAnsi="Calibri" w:cs="Calibri"/>
          <w:sz w:val="22"/>
          <w:szCs w:val="22"/>
          <w:lang w:val="sr-Cyrl-BA"/>
        </w:rPr>
        <w:t>ИМАЈУ ПРИЗНАТ СТАТУС</w:t>
      </w:r>
      <w:r w:rsidRPr="0092151F">
        <w:rPr>
          <w:rFonts w:ascii="Calibri" w:eastAsia="Calibri" w:hAnsi="Calibri" w:cs="Calibri"/>
          <w:sz w:val="22"/>
          <w:szCs w:val="22"/>
          <w:lang w:val="sr-Cyrl-B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r-Cyrl-BA"/>
        </w:rPr>
        <w:t xml:space="preserve">ЧЛАНА ПОРОДИЦЕ ПОГИНУЛОГ БОРЦА </w:t>
      </w:r>
      <w:r w:rsidRPr="0092151F">
        <w:rPr>
          <w:rFonts w:ascii="Calibri" w:eastAsia="Calibri" w:hAnsi="Calibri" w:cs="Calibri"/>
          <w:sz w:val="22"/>
          <w:szCs w:val="22"/>
          <w:lang w:val="sr-Cyrl-BA"/>
        </w:rPr>
        <w:t xml:space="preserve">ПО </w:t>
      </w:r>
      <w:r w:rsidRPr="006D7E1E">
        <w:rPr>
          <w:rFonts w:ascii="Calibri" w:hAnsi="Calibri" w:cs="Calibri"/>
          <w:sz w:val="22"/>
          <w:szCs w:val="22"/>
          <w:lang w:val="sr-Cyrl-BA"/>
        </w:rPr>
        <w:t xml:space="preserve">ЗАКОНУ О ПРАВИМА БОРАЦА, ВОЈНИХ ИНВАЛИДА И ПОРОДИЦА ПОГИНУЛИХ БОРАЦА ОДБРАМБЕНО-ОТАЏБИНСКОГ РАТА РЕПУБЛИКЕ СРПСКЕ </w:t>
      </w:r>
      <w:r w:rsidRPr="006D7E1E">
        <w:rPr>
          <w:rFonts w:ascii="Calibri" w:hAnsi="Calibri"/>
          <w:sz w:val="22"/>
          <w:szCs w:val="22"/>
          <w:lang w:val="sr-Cyrl-CS"/>
        </w:rPr>
        <w:t xml:space="preserve">(„СЛУЖБЕНИ ГЛАСНИК РЕПУБЛИКЕ СРПСКЕ“ БР. </w:t>
      </w:r>
      <w:r w:rsidRPr="006D7E1E">
        <w:rPr>
          <w:sz w:val="22"/>
          <w:szCs w:val="22"/>
          <w:lang w:val="sr-Cyrl-CS"/>
        </w:rPr>
        <w:t>134/11, 9/12 И 40/12</w:t>
      </w:r>
      <w:r w:rsidRPr="006D7E1E">
        <w:rPr>
          <w:rFonts w:ascii="Calibri" w:hAnsi="Calibri"/>
          <w:sz w:val="22"/>
          <w:szCs w:val="22"/>
          <w:lang w:val="sr-Cyrl-CS"/>
        </w:rPr>
        <w:t xml:space="preserve">) </w:t>
      </w:r>
      <w:r w:rsidRPr="006D7E1E">
        <w:rPr>
          <w:rFonts w:ascii="Calibri" w:hAnsi="Calibri"/>
          <w:b/>
          <w:sz w:val="22"/>
          <w:szCs w:val="22"/>
          <w:lang w:val="sr-Cyrl-CS"/>
        </w:rPr>
        <w:t>ДА СУ САГЛАСНИ</w:t>
      </w:r>
      <w:r w:rsidRPr="008D1C9D">
        <w:rPr>
          <w:rFonts w:ascii="Calibri" w:hAnsi="Calibri"/>
          <w:b/>
          <w:sz w:val="22"/>
          <w:szCs w:val="22"/>
          <w:lang w:val="sr-Cyrl-CS"/>
        </w:rPr>
        <w:t xml:space="preserve"> ДА ПОДНОСИЛАЦ ЗАХТЈЕВА ОСТВАР</w:t>
      </w:r>
      <w:r>
        <w:rPr>
          <w:rFonts w:ascii="Calibri" w:hAnsi="Calibri"/>
          <w:b/>
          <w:sz w:val="22"/>
          <w:szCs w:val="22"/>
          <w:lang w:val="sr-Cyrl-CS"/>
        </w:rPr>
        <w:t>И</w:t>
      </w:r>
      <w:r w:rsidRPr="008D1C9D">
        <w:rPr>
          <w:rFonts w:ascii="Calibri" w:hAnsi="Calibri"/>
          <w:b/>
          <w:sz w:val="22"/>
          <w:szCs w:val="22"/>
          <w:lang w:val="sr-Cyrl-CS"/>
        </w:rPr>
        <w:t xml:space="preserve"> ПРАВО НА СТАМБЕНО ЗБРИЊАВАЊЕ, ТЕ ДА </w:t>
      </w:r>
      <w:r>
        <w:rPr>
          <w:rFonts w:ascii="Calibri" w:hAnsi="Calibri"/>
          <w:b/>
          <w:sz w:val="22"/>
          <w:szCs w:val="22"/>
          <w:lang w:val="sr-Cyrl-CS"/>
        </w:rPr>
        <w:t xml:space="preserve">СУ УПОЗНАТИ ДА </w:t>
      </w:r>
      <w:r w:rsidRPr="008D1C9D">
        <w:rPr>
          <w:rFonts w:ascii="Calibri" w:hAnsi="Calibri"/>
          <w:b/>
          <w:sz w:val="22"/>
          <w:szCs w:val="22"/>
          <w:lang w:val="sr-Cyrl-CS"/>
        </w:rPr>
        <w:t>ВИШЕ НЕ МО</w:t>
      </w:r>
      <w:r>
        <w:rPr>
          <w:rFonts w:ascii="Calibri" w:hAnsi="Calibri"/>
          <w:b/>
          <w:sz w:val="22"/>
          <w:szCs w:val="22"/>
          <w:lang w:val="sr-Cyrl-CS"/>
        </w:rPr>
        <w:t>ГУ</w:t>
      </w:r>
      <w:r w:rsidRPr="008D1C9D">
        <w:rPr>
          <w:rFonts w:ascii="Calibri" w:hAnsi="Calibri"/>
          <w:b/>
          <w:sz w:val="22"/>
          <w:szCs w:val="22"/>
          <w:lang w:val="sr-Cyrl-CS"/>
        </w:rPr>
        <w:t xml:space="preserve"> ТРАЖИТИ СТАМБЕНО ЗБРИЊАВАЊЕ САМОСТАЛНО.</w:t>
      </w: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Pr="00743A31" w:rsidRDefault="006407C5" w:rsidP="006407C5">
      <w:pPr>
        <w:pStyle w:val="NoSpacing"/>
        <w:tabs>
          <w:tab w:val="left" w:pos="1080"/>
        </w:tabs>
        <w:jc w:val="both"/>
        <w:rPr>
          <w:rFonts w:cs="Calibri"/>
          <w:lang w:val="sr-Cyrl-BA"/>
        </w:rPr>
      </w:pPr>
      <w:r w:rsidRPr="00743A31">
        <w:rPr>
          <w:rFonts w:cs="Calibri"/>
          <w:lang w:val="sr-Cyrl-BA"/>
        </w:rPr>
        <w:t>Докази се прилажу за подносиоца захтјева и за сва лица која су наведена у изјави о заједничком домаћинству.</w:t>
      </w:r>
    </w:p>
    <w:p w:rsidR="006407C5" w:rsidRPr="0092151F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  <w:r w:rsidRPr="0092151F">
        <w:rPr>
          <w:rFonts w:ascii="Calibri" w:hAnsi="Calibri"/>
          <w:sz w:val="22"/>
          <w:szCs w:val="22"/>
          <w:lang w:val="sr-Cyrl-RS"/>
        </w:rPr>
        <w:t xml:space="preserve">Орган управе који води поступак има право тражити допуну </w:t>
      </w:r>
      <w:r>
        <w:rPr>
          <w:rFonts w:ascii="Calibri" w:hAnsi="Calibri"/>
          <w:sz w:val="22"/>
          <w:szCs w:val="22"/>
          <w:lang w:val="sr-Cyrl-RS"/>
        </w:rPr>
        <w:t>доказа</w:t>
      </w:r>
      <w:r w:rsidRPr="0092151F">
        <w:rPr>
          <w:rFonts w:ascii="Calibri" w:hAnsi="Calibri"/>
          <w:sz w:val="22"/>
          <w:szCs w:val="22"/>
          <w:lang w:val="sr-Cyrl-RS"/>
        </w:rPr>
        <w:t xml:space="preserve"> те вршити провјеру </w:t>
      </w:r>
      <w:r>
        <w:rPr>
          <w:rFonts w:ascii="Calibri" w:hAnsi="Calibri"/>
          <w:sz w:val="22"/>
          <w:szCs w:val="22"/>
          <w:lang w:val="sr-Cyrl-RS"/>
        </w:rPr>
        <w:t>чињеница</w:t>
      </w:r>
      <w:r w:rsidRPr="0092151F">
        <w:rPr>
          <w:rFonts w:ascii="Calibri" w:hAnsi="Calibri"/>
          <w:sz w:val="22"/>
          <w:szCs w:val="22"/>
          <w:lang w:val="sr-Cyrl-RS"/>
        </w:rPr>
        <w:t xml:space="preserve"> по службеној дужности. </w:t>
      </w:r>
    </w:p>
    <w:p w:rsidR="006407C5" w:rsidRPr="0092151F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center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Latn-BA"/>
        </w:rPr>
        <w:t>VIII</w:t>
      </w:r>
    </w:p>
    <w:p w:rsidR="00172C44" w:rsidRPr="00172C44" w:rsidRDefault="00172C44" w:rsidP="006407C5">
      <w:pPr>
        <w:jc w:val="center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Pr="006D7E1E" w:rsidRDefault="006407C5" w:rsidP="006407C5">
      <w:pPr>
        <w:jc w:val="both"/>
        <w:rPr>
          <w:rFonts w:ascii="Calibri" w:hAnsi="Calibri"/>
          <w:b/>
          <w:sz w:val="22"/>
          <w:szCs w:val="22"/>
          <w:lang w:val="sr-Cyrl-RS"/>
        </w:rPr>
      </w:pPr>
      <w:r w:rsidRPr="006D7E1E">
        <w:rPr>
          <w:rFonts w:ascii="Calibri" w:hAnsi="Calibri"/>
          <w:b/>
          <w:sz w:val="22"/>
          <w:szCs w:val="22"/>
          <w:lang w:val="sr-Cyrl-RS"/>
        </w:rPr>
        <w:t xml:space="preserve">РОК ЗА ПОДНОШЕЊЕ ЗАХТЈЕВА  </w:t>
      </w:r>
    </w:p>
    <w:p w:rsidR="00172C44" w:rsidRDefault="00172C44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172C44" w:rsidRPr="00172C44" w:rsidRDefault="00172C44" w:rsidP="00172C44">
      <w:pPr>
        <w:pStyle w:val="NoSpacing"/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         </w:t>
      </w:r>
      <w:r w:rsidR="009C4D55">
        <w:rPr>
          <w:lang w:val="en-US"/>
        </w:rPr>
        <w:t xml:space="preserve"> </w:t>
      </w:r>
      <w:r w:rsidRPr="00172C44">
        <w:rPr>
          <w:lang w:val="sr-Cyrl-RS"/>
        </w:rPr>
        <w:t xml:space="preserve"> </w:t>
      </w:r>
      <w:r w:rsidRPr="00172C44">
        <w:rPr>
          <w:b/>
          <w:lang w:val="sr-Cyrl-RS"/>
        </w:rPr>
        <w:t xml:space="preserve">Захтјев  за стамбено збрињавање  </w:t>
      </w:r>
      <w:r w:rsidRPr="00172C44">
        <w:rPr>
          <w:b/>
          <w:u w:val="single"/>
          <w:lang w:val="sr-Cyrl-RS"/>
        </w:rPr>
        <w:t xml:space="preserve">може  поднијети лице које није подносило захтјев за стамбено збрињавање у року од  01. маја до 01. јула 2019. године, који је био  предвиђен Јавним позивом. </w:t>
      </w:r>
    </w:p>
    <w:p w:rsidR="00172C44" w:rsidRPr="00172C44" w:rsidRDefault="00172C44" w:rsidP="00172C44">
      <w:pPr>
        <w:pStyle w:val="NoSpacing"/>
        <w:jc w:val="both"/>
        <w:rPr>
          <w:lang w:val="sr-Cyrl-RS"/>
        </w:rPr>
      </w:pPr>
      <w:r>
        <w:rPr>
          <w:sz w:val="21"/>
          <w:szCs w:val="21"/>
          <w:lang w:val="en-US"/>
        </w:rPr>
        <w:t xml:space="preserve">     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en-US"/>
        </w:rPr>
        <w:t xml:space="preserve">  </w:t>
      </w:r>
      <w:r>
        <w:rPr>
          <w:sz w:val="21"/>
          <w:szCs w:val="21"/>
          <w:lang w:val="sr-Cyrl-RS"/>
        </w:rPr>
        <w:t xml:space="preserve"> </w:t>
      </w:r>
      <w:r w:rsidR="009C4D55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 </w:t>
      </w:r>
      <w:r w:rsidRPr="00172C44">
        <w:rPr>
          <w:lang w:val="sr-Cyrl-RS"/>
        </w:rPr>
        <w:t>Рок за подношење захтјева је 30</w:t>
      </w:r>
      <w:r w:rsidR="00770CD7">
        <w:rPr>
          <w:lang w:val="sr-Cyrl-RS"/>
        </w:rPr>
        <w:t xml:space="preserve"> </w:t>
      </w:r>
      <w:r w:rsidR="000A14E6" w:rsidRPr="000A14E6">
        <w:rPr>
          <w:color w:val="FF0000"/>
          <w:lang w:val="sr-Cyrl-RS"/>
        </w:rPr>
        <w:t xml:space="preserve">дана </w:t>
      </w:r>
      <w:r w:rsidR="00770CD7">
        <w:rPr>
          <w:lang w:val="sr-Cyrl-RS"/>
        </w:rPr>
        <w:t>од дана објављивања Измјен</w:t>
      </w:r>
      <w:r w:rsidR="000A14E6" w:rsidRPr="000A14E6">
        <w:rPr>
          <w:color w:val="FF0000"/>
          <w:lang w:val="sr-Cyrl-RS"/>
        </w:rPr>
        <w:t>а</w:t>
      </w:r>
      <w:r w:rsidRPr="00172C44">
        <w:rPr>
          <w:lang w:val="sr-Cyrl-RS"/>
        </w:rPr>
        <w:t xml:space="preserve">  јавног позива у дневним  листовима </w:t>
      </w:r>
      <w:r w:rsidRPr="00172C44">
        <w:rPr>
          <w:lang w:val="sr-Cyrl-CS"/>
        </w:rPr>
        <w:t>„Глас Српске“ и „Независне новине</w:t>
      </w:r>
      <w:r w:rsidRPr="00172C44">
        <w:t>“</w:t>
      </w:r>
      <w:r w:rsidRPr="00172C44">
        <w:rPr>
          <w:lang w:val="sr-Cyrl-CS"/>
        </w:rPr>
        <w:t xml:space="preserve">. </w:t>
      </w:r>
      <w:r w:rsidRPr="00172C44">
        <w:rPr>
          <w:lang w:val="sr-Cyrl-RS"/>
        </w:rPr>
        <w:t xml:space="preserve"> </w:t>
      </w:r>
    </w:p>
    <w:p w:rsidR="00172C44" w:rsidRPr="00172C44" w:rsidRDefault="00172C44" w:rsidP="00172C44">
      <w:pPr>
        <w:pStyle w:val="NoSpacing"/>
        <w:jc w:val="both"/>
      </w:pPr>
      <w:r>
        <w:rPr>
          <w:lang w:val="sr-Cyrl-RS"/>
        </w:rPr>
        <w:t xml:space="preserve">         </w:t>
      </w:r>
      <w:r w:rsidR="009C4D55">
        <w:rPr>
          <w:lang w:val="en-US"/>
        </w:rPr>
        <w:t xml:space="preserve"> </w:t>
      </w:r>
      <w:r w:rsidRPr="00172C44">
        <w:t>Неблаговремен захтјев ће бити одба</w:t>
      </w:r>
      <w:r w:rsidRPr="00172C44">
        <w:rPr>
          <w:lang w:val="sr-Cyrl-RS"/>
        </w:rPr>
        <w:t>чен.</w:t>
      </w:r>
    </w:p>
    <w:p w:rsidR="00172C44" w:rsidRDefault="00172C44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172C44" w:rsidRPr="00172C44" w:rsidRDefault="00172C44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Pr="00172C44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  <w:r w:rsidRPr="00172C44">
        <w:rPr>
          <w:rFonts w:ascii="Calibri" w:hAnsi="Calibri"/>
          <w:sz w:val="22"/>
          <w:szCs w:val="22"/>
          <w:lang w:val="sr-Cyrl-RS"/>
        </w:rPr>
        <w:t xml:space="preserve">Јавни позив ће бити објављен у дневном листу „Глас Српске“ и „Независним новинама“ и на Web страници Министарства рада и борачко-инвалидске заштите. </w:t>
      </w:r>
    </w:p>
    <w:p w:rsidR="006407C5" w:rsidRPr="00172C44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6407C5" w:rsidRDefault="006407C5" w:rsidP="006407C5">
      <w:pPr>
        <w:jc w:val="both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Cyrl-RS"/>
        </w:rPr>
        <w:t xml:space="preserve">      </w:t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</w:r>
      <w:r>
        <w:rPr>
          <w:rFonts w:ascii="Calibri" w:hAnsi="Calibri"/>
          <w:sz w:val="22"/>
          <w:szCs w:val="22"/>
          <w:lang w:val="sr-Cyrl-RS"/>
        </w:rPr>
        <w:tab/>
        <w:t xml:space="preserve">МИНИСТАР </w:t>
      </w:r>
    </w:p>
    <w:p w:rsidR="00F330FF" w:rsidRDefault="006407C5" w:rsidP="001E21C0">
      <w:pPr>
        <w:ind w:left="7200"/>
        <w:jc w:val="both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Cyrl-RS"/>
        </w:rPr>
        <w:t xml:space="preserve">        Душко Милуновић</w:t>
      </w:r>
    </w:p>
    <w:p w:rsidR="00F330FF" w:rsidRDefault="00F330FF" w:rsidP="00432C9C">
      <w:pPr>
        <w:ind w:firstLine="720"/>
        <w:jc w:val="both"/>
        <w:rPr>
          <w:rFonts w:ascii="Calibri" w:hAnsi="Calibri"/>
          <w:sz w:val="22"/>
          <w:szCs w:val="22"/>
          <w:lang w:val="sr-Cyrl-RS"/>
        </w:rPr>
      </w:pPr>
    </w:p>
    <w:sectPr w:rsidR="00F330FF" w:rsidSect="007E3DC0">
      <w:footerReference w:type="default" r:id="rId8"/>
      <w:headerReference w:type="first" r:id="rId9"/>
      <w:pgSz w:w="11909" w:h="16834" w:code="9"/>
      <w:pgMar w:top="862" w:right="1134" w:bottom="1134" w:left="1134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BC" w:rsidRDefault="002F57BC">
      <w:r>
        <w:separator/>
      </w:r>
    </w:p>
  </w:endnote>
  <w:endnote w:type="continuationSeparator" w:id="0">
    <w:p w:rsidR="002F57BC" w:rsidRDefault="002F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3D" w:rsidRDefault="00C129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62D">
      <w:rPr>
        <w:noProof/>
      </w:rPr>
      <w:t>2</w:t>
    </w:r>
    <w:r>
      <w:rPr>
        <w:noProof/>
      </w:rPr>
      <w:fldChar w:fldCharType="end"/>
    </w:r>
  </w:p>
  <w:p w:rsidR="00C1293D" w:rsidRDefault="00C12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BC" w:rsidRDefault="002F57BC">
      <w:r>
        <w:separator/>
      </w:r>
    </w:p>
  </w:footnote>
  <w:footnote w:type="continuationSeparator" w:id="0">
    <w:p w:rsidR="002F57BC" w:rsidRDefault="002F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4E" w:rsidRDefault="00F7762D">
    <w:pPr>
      <w:pStyle w:val="Header"/>
      <w:jc w:val="center"/>
      <w:rPr>
        <w:lang w:val="sr-Cyrl-C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501015</wp:posOffset>
              </wp:positionH>
              <wp:positionV relativeFrom="paragraph">
                <wp:posOffset>1530985</wp:posOffset>
              </wp:positionV>
              <wp:extent cx="5120640" cy="8001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A4E" w:rsidRDefault="009B3A4E">
                          <w:pPr>
                            <w:pStyle w:val="Heading1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РЕПУБЛИКА СРПСКА</w:t>
                          </w:r>
                        </w:p>
                        <w:p w:rsidR="009B3A4E" w:rsidRDefault="009B3A4E">
                          <w:pPr>
                            <w:jc w:val="center"/>
                            <w:rPr>
                              <w:b/>
                              <w:sz w:val="36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36"/>
                              <w:lang w:val="sr-Cyrl-CS"/>
                            </w:rPr>
                            <w:t>В Л А Д А</w:t>
                          </w:r>
                        </w:p>
                        <w:p w:rsidR="009B3A4E" w:rsidRPr="00125905" w:rsidRDefault="009B3A4E">
                          <w:pPr>
                            <w:pStyle w:val="BodyText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</w:t>
                          </w:r>
                          <w:r>
                            <w:rPr>
                              <w:b/>
                            </w:rPr>
                            <w:t>инистарство рада и борачко инвалидске заштите</w:t>
                          </w:r>
                        </w:p>
                        <w:p w:rsidR="0036599A" w:rsidRPr="00125905" w:rsidRDefault="0036599A">
                          <w:pPr>
                            <w:pStyle w:val="BodyText"/>
                            <w:rPr>
                              <w:b/>
                              <w:lang w:val="ru-RU"/>
                            </w:rPr>
                          </w:pPr>
                        </w:p>
                        <w:p w:rsidR="0036599A" w:rsidRPr="00125905" w:rsidRDefault="0036599A">
                          <w:pPr>
                            <w:pStyle w:val="BodyText"/>
                            <w:rPr>
                              <w:b/>
                              <w:lang w:val="ru-RU"/>
                            </w:rPr>
                          </w:pPr>
                        </w:p>
                        <w:p w:rsidR="009B3A4E" w:rsidRDefault="009B3A4E">
                          <w:pPr>
                            <w:rPr>
                              <w:lang w:val="sr-Cyrl-CS"/>
                            </w:rPr>
                          </w:pPr>
                        </w:p>
                        <w:p w:rsidR="009B3A4E" w:rsidRDefault="009B3A4E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.45pt;margin-top:120.55pt;width:403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Ua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" stroked="f">
              <v:textbox>
                <w:txbxContent>
                  <w:p w:rsidR="009B3A4E" w:rsidRDefault="009B3A4E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РЕПУБЛИКА СРПСКА</w:t>
                    </w:r>
                  </w:p>
                  <w:p w:rsidR="009B3A4E" w:rsidRDefault="009B3A4E">
                    <w:pPr>
                      <w:jc w:val="center"/>
                      <w:rPr>
                        <w:b/>
                        <w:sz w:val="36"/>
                        <w:lang w:val="sr-Cyrl-CS"/>
                      </w:rPr>
                    </w:pPr>
                    <w:r>
                      <w:rPr>
                        <w:b/>
                        <w:sz w:val="36"/>
                        <w:lang w:val="sr-Cyrl-CS"/>
                      </w:rPr>
                      <w:t>В Л А Д А</w:t>
                    </w:r>
                  </w:p>
                  <w:p w:rsidR="009B3A4E" w:rsidRPr="00125905" w:rsidRDefault="009B3A4E">
                    <w:pPr>
                      <w:pStyle w:val="BodyText"/>
                      <w:rPr>
                        <w:b/>
                        <w:lang w:val="ru-RU"/>
                      </w:rPr>
                    </w:pPr>
                    <w:r>
                      <w:rPr>
                        <w:b/>
                        <w:lang w:val="en-US"/>
                      </w:rPr>
                      <w:t>M</w:t>
                    </w:r>
                    <w:r>
                      <w:rPr>
                        <w:b/>
                      </w:rPr>
                      <w:t>инистарство рада и борачко инвалидске заштите</w:t>
                    </w:r>
                  </w:p>
                  <w:p w:rsidR="0036599A" w:rsidRPr="00125905" w:rsidRDefault="0036599A">
                    <w:pPr>
                      <w:pStyle w:val="BodyText"/>
                      <w:rPr>
                        <w:b/>
                        <w:lang w:val="ru-RU"/>
                      </w:rPr>
                    </w:pPr>
                  </w:p>
                  <w:p w:rsidR="0036599A" w:rsidRPr="00125905" w:rsidRDefault="0036599A">
                    <w:pPr>
                      <w:pStyle w:val="BodyText"/>
                      <w:rPr>
                        <w:b/>
                        <w:lang w:val="ru-RU"/>
                      </w:rPr>
                    </w:pPr>
                  </w:p>
                  <w:p w:rsidR="009B3A4E" w:rsidRDefault="009B3A4E">
                    <w:pPr>
                      <w:rPr>
                        <w:lang w:val="sr-Cyrl-CS"/>
                      </w:rPr>
                    </w:pPr>
                  </w:p>
                  <w:p w:rsidR="009B3A4E" w:rsidRDefault="009B3A4E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9B3A4E">
      <w:object w:dxaOrig="2601" w:dyaOrig="2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25pt;height:130.25pt">
          <v:imagedata r:id="rId1" o:title=""/>
        </v:shape>
        <o:OLEObject Type="Embed" ProgID="Photoshop.Image.7" ShapeID="_x0000_i1025" DrawAspect="Content" ObjectID="_1662284930" r:id="rId2">
          <o:FieldCodes>\s</o:FieldCodes>
        </o:OLEObject>
      </w:object>
    </w:r>
  </w:p>
  <w:p w:rsidR="009B3A4E" w:rsidRDefault="009B3A4E">
    <w:pPr>
      <w:pStyle w:val="Header"/>
      <w:rPr>
        <w:lang w:val="sr-Cyrl-CS"/>
      </w:rPr>
    </w:pPr>
  </w:p>
  <w:p w:rsidR="009B3A4E" w:rsidRDefault="009B3A4E">
    <w:pPr>
      <w:pStyle w:val="Header"/>
      <w:rPr>
        <w:lang w:val="sr-Cyrl-CS"/>
      </w:rPr>
    </w:pPr>
  </w:p>
  <w:p w:rsidR="009B3A4E" w:rsidRDefault="009B3A4E">
    <w:pPr>
      <w:pStyle w:val="Header"/>
      <w:rPr>
        <w:lang w:val="sr-Cyrl-CS"/>
      </w:rPr>
    </w:pPr>
  </w:p>
  <w:p w:rsidR="0036599A" w:rsidRPr="00027384" w:rsidRDefault="000376CF">
    <w:pPr>
      <w:pStyle w:val="Header"/>
      <w:rPr>
        <w:sz w:val="6"/>
        <w:szCs w:val="6"/>
      </w:rPr>
    </w:pPr>
    <w:r>
      <w:rPr>
        <w:sz w:val="6"/>
        <w:szCs w:val="6"/>
      </w:rPr>
      <w:t>3</w:t>
    </w:r>
  </w:p>
  <w:p w:rsidR="009B3A4E" w:rsidRDefault="00F7762D">
    <w:pPr>
      <w:pStyle w:val="Header"/>
      <w:rPr>
        <w:lang w:val="sr-Cyrl-C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39370</wp:posOffset>
              </wp:positionV>
              <wp:extent cx="58185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189F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3.1pt" to="467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mC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posOffset>103505</wp:posOffset>
              </wp:positionV>
              <wp:extent cx="6055995" cy="16446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99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A4E" w:rsidRPr="00C949D2" w:rsidRDefault="00E43D6D" w:rsidP="00596557">
                          <w:pPr>
                            <w:rPr>
                              <w:b/>
                              <w:color w:val="00000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sr-Latn-CS"/>
                            </w:rPr>
                            <w:t xml:space="preserve">        </w:t>
                          </w:r>
                          <w:r w:rsidR="002552AC">
                            <w:rPr>
                              <w:sz w:val="20"/>
                              <w:lang w:val="sr-Cyrl-CS"/>
                            </w:rPr>
                            <w:t>Трг Републике Српске 1</w:t>
                          </w:r>
                          <w:r w:rsidR="00596557">
                            <w:rPr>
                              <w:sz w:val="20"/>
                              <w:lang w:val="sr-Cyrl-CS"/>
                            </w:rPr>
                            <w:t xml:space="preserve">, </w:t>
                          </w:r>
                          <w:r w:rsidR="009B3A4E">
                            <w:rPr>
                              <w:sz w:val="20"/>
                              <w:lang w:val="sr-Cyrl-CS"/>
                            </w:rPr>
                            <w:t>Бања Лука</w:t>
                          </w:r>
                          <w:r w:rsidR="009B3A4E" w:rsidRPr="00C949D2">
                            <w:rPr>
                              <w:sz w:val="20"/>
                              <w:lang w:val="ru-RU"/>
                            </w:rPr>
                            <w:t>,</w:t>
                          </w:r>
                          <w:r w:rsidR="009B3A4E">
                            <w:rPr>
                              <w:sz w:val="20"/>
                              <w:lang w:val="sr-Cyrl-CS"/>
                            </w:rPr>
                            <w:t xml:space="preserve"> тел</w:t>
                          </w:r>
                          <w:r w:rsidR="009B3A4E" w:rsidRPr="00C949D2">
                            <w:rPr>
                              <w:sz w:val="20"/>
                              <w:lang w:val="ru-RU"/>
                            </w:rPr>
                            <w:t>:</w:t>
                          </w:r>
                          <w:r w:rsidR="009B3A4E">
                            <w:rPr>
                              <w:sz w:val="20"/>
                              <w:lang w:val="sr-Cyrl-CS"/>
                            </w:rPr>
                            <w:t xml:space="preserve"> 051/</w:t>
                          </w:r>
                          <w:r w:rsidR="00596557" w:rsidRPr="00C949D2">
                            <w:rPr>
                              <w:sz w:val="20"/>
                              <w:lang w:val="ru-RU"/>
                            </w:rPr>
                            <w:t>33</w:t>
                          </w:r>
                          <w:r w:rsidR="00596557">
                            <w:rPr>
                              <w:sz w:val="20"/>
                              <w:lang w:val="sr-Cyrl-CS"/>
                            </w:rPr>
                            <w:t>8</w:t>
                          </w:r>
                          <w:r w:rsidR="009B3A4E" w:rsidRPr="00C949D2">
                            <w:rPr>
                              <w:sz w:val="20"/>
                              <w:lang w:val="ru-RU"/>
                            </w:rPr>
                            <w:t>-</w:t>
                          </w:r>
                          <w:r w:rsidR="00596557">
                            <w:rPr>
                              <w:sz w:val="20"/>
                              <w:lang w:val="sr-Cyrl-CS"/>
                            </w:rPr>
                            <w:t>602</w:t>
                          </w:r>
                          <w:r w:rsidR="009B3A4E" w:rsidRPr="00C949D2">
                            <w:rPr>
                              <w:sz w:val="20"/>
                              <w:lang w:val="ru-RU"/>
                            </w:rPr>
                            <w:t>,</w:t>
                          </w:r>
                          <w:r w:rsidR="009B3A4E">
                            <w:rPr>
                              <w:sz w:val="20"/>
                              <w:lang w:val="sr-Cyrl-CS"/>
                            </w:rPr>
                            <w:t xml:space="preserve"> факс</w:t>
                          </w:r>
                          <w:r w:rsidR="009B3A4E" w:rsidRPr="00C949D2">
                            <w:rPr>
                              <w:sz w:val="20"/>
                              <w:lang w:val="ru-RU"/>
                            </w:rPr>
                            <w:t>:</w:t>
                          </w:r>
                          <w:r w:rsidR="009B3A4E">
                            <w:rPr>
                              <w:sz w:val="20"/>
                              <w:lang w:val="sr-Cyrl-CS"/>
                            </w:rPr>
                            <w:t xml:space="preserve"> 051/</w:t>
                          </w:r>
                          <w:r w:rsidR="00596557" w:rsidRPr="00C949D2">
                            <w:rPr>
                              <w:sz w:val="20"/>
                              <w:lang w:val="ru-RU"/>
                            </w:rPr>
                            <w:t>33</w:t>
                          </w:r>
                          <w:r w:rsidR="00596557">
                            <w:rPr>
                              <w:sz w:val="20"/>
                              <w:lang w:val="sr-Cyrl-CS"/>
                            </w:rPr>
                            <w:t>8-845</w:t>
                          </w:r>
                          <w:r w:rsidR="009B3A4E" w:rsidRPr="00C949D2">
                            <w:rPr>
                              <w:sz w:val="20"/>
                              <w:lang w:val="ru-RU"/>
                            </w:rPr>
                            <w:t>,</w:t>
                          </w:r>
                          <w:r w:rsidR="009B3A4E">
                            <w:rPr>
                              <w:sz w:val="20"/>
                              <w:lang w:val="sr-Cyrl-CS"/>
                            </w:rPr>
                            <w:t xml:space="preserve"> </w:t>
                          </w:r>
                          <w:r w:rsidR="009B3A4E">
                            <w:rPr>
                              <w:sz w:val="20"/>
                            </w:rPr>
                            <w:t>E</w:t>
                          </w:r>
                          <w:r w:rsidR="009B3A4E" w:rsidRPr="00C949D2">
                            <w:rPr>
                              <w:sz w:val="20"/>
                              <w:lang w:val="ru-RU"/>
                            </w:rPr>
                            <w:t>-</w:t>
                          </w:r>
                          <w:r w:rsidR="009B3A4E">
                            <w:rPr>
                              <w:sz w:val="20"/>
                            </w:rPr>
                            <w:t>mail</w:t>
                          </w:r>
                          <w:r w:rsidR="009B3A4E" w:rsidRPr="00C949D2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: </w:t>
                          </w:r>
                          <w:hyperlink r:id="rId3" w:history="1">
                            <w:r w:rsidR="009B3A4E" w:rsidRPr="00037820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sr-Cyrl-CS"/>
                              </w:rPr>
                              <w:t>mpb</w:t>
                            </w:r>
                            <w:r w:rsidR="009B3A4E" w:rsidRPr="00C949D2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>@</w:t>
                            </w:r>
                            <w:r w:rsidR="009B3A4E" w:rsidRPr="00037820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mpb</w:t>
                            </w:r>
                            <w:r w:rsidR="009B3A4E" w:rsidRPr="00C949D2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="009B3A4E" w:rsidRPr="00037820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vladars</w:t>
                            </w:r>
                            <w:r w:rsidR="009B3A4E" w:rsidRPr="00C949D2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="009B3A4E" w:rsidRPr="00037820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net</w:t>
                            </w:r>
                          </w:hyperlink>
                        </w:p>
                        <w:p w:rsidR="009B3A4E" w:rsidRPr="00C949D2" w:rsidRDefault="009B3A4E">
                          <w:pPr>
                            <w:rPr>
                              <w:b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0;margin-top:8.15pt;width:476.85pt;height:1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" stroked="f">
              <v:textbox inset="0,0,0,0">
                <w:txbxContent>
                  <w:p w:rsidR="009B3A4E" w:rsidRPr="00C949D2" w:rsidRDefault="00E43D6D" w:rsidP="00596557">
                    <w:pPr>
                      <w:rPr>
                        <w:b/>
                        <w:color w:val="000000"/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sr-Latn-CS"/>
                      </w:rPr>
                      <w:t xml:space="preserve">        </w:t>
                    </w:r>
                    <w:r w:rsidR="002552AC">
                      <w:rPr>
                        <w:sz w:val="20"/>
                        <w:lang w:val="sr-Cyrl-CS"/>
                      </w:rPr>
                      <w:t>Трг Републике Српске 1</w:t>
                    </w:r>
                    <w:r w:rsidR="00596557">
                      <w:rPr>
                        <w:sz w:val="20"/>
                        <w:lang w:val="sr-Cyrl-CS"/>
                      </w:rPr>
                      <w:t xml:space="preserve">, </w:t>
                    </w:r>
                    <w:r w:rsidR="009B3A4E">
                      <w:rPr>
                        <w:sz w:val="20"/>
                        <w:lang w:val="sr-Cyrl-CS"/>
                      </w:rPr>
                      <w:t>Бања Лука</w:t>
                    </w:r>
                    <w:r w:rsidR="009B3A4E" w:rsidRPr="00C949D2">
                      <w:rPr>
                        <w:sz w:val="20"/>
                        <w:lang w:val="ru-RU"/>
                      </w:rPr>
                      <w:t>,</w:t>
                    </w:r>
                    <w:r w:rsidR="009B3A4E">
                      <w:rPr>
                        <w:sz w:val="20"/>
                        <w:lang w:val="sr-Cyrl-CS"/>
                      </w:rPr>
                      <w:t xml:space="preserve"> тел</w:t>
                    </w:r>
                    <w:r w:rsidR="009B3A4E" w:rsidRPr="00C949D2">
                      <w:rPr>
                        <w:sz w:val="20"/>
                        <w:lang w:val="ru-RU"/>
                      </w:rPr>
                      <w:t>:</w:t>
                    </w:r>
                    <w:r w:rsidR="009B3A4E">
                      <w:rPr>
                        <w:sz w:val="20"/>
                        <w:lang w:val="sr-Cyrl-CS"/>
                      </w:rPr>
                      <w:t xml:space="preserve"> 051/</w:t>
                    </w:r>
                    <w:r w:rsidR="00596557" w:rsidRPr="00C949D2">
                      <w:rPr>
                        <w:sz w:val="20"/>
                        <w:lang w:val="ru-RU"/>
                      </w:rPr>
                      <w:t>33</w:t>
                    </w:r>
                    <w:r w:rsidR="00596557">
                      <w:rPr>
                        <w:sz w:val="20"/>
                        <w:lang w:val="sr-Cyrl-CS"/>
                      </w:rPr>
                      <w:t>8</w:t>
                    </w:r>
                    <w:r w:rsidR="009B3A4E" w:rsidRPr="00C949D2">
                      <w:rPr>
                        <w:sz w:val="20"/>
                        <w:lang w:val="ru-RU"/>
                      </w:rPr>
                      <w:t>-</w:t>
                    </w:r>
                    <w:r w:rsidR="00596557">
                      <w:rPr>
                        <w:sz w:val="20"/>
                        <w:lang w:val="sr-Cyrl-CS"/>
                      </w:rPr>
                      <w:t>602</w:t>
                    </w:r>
                    <w:r w:rsidR="009B3A4E" w:rsidRPr="00C949D2">
                      <w:rPr>
                        <w:sz w:val="20"/>
                        <w:lang w:val="ru-RU"/>
                      </w:rPr>
                      <w:t>,</w:t>
                    </w:r>
                    <w:r w:rsidR="009B3A4E">
                      <w:rPr>
                        <w:sz w:val="20"/>
                        <w:lang w:val="sr-Cyrl-CS"/>
                      </w:rPr>
                      <w:t xml:space="preserve"> факс</w:t>
                    </w:r>
                    <w:r w:rsidR="009B3A4E" w:rsidRPr="00C949D2">
                      <w:rPr>
                        <w:sz w:val="20"/>
                        <w:lang w:val="ru-RU"/>
                      </w:rPr>
                      <w:t>:</w:t>
                    </w:r>
                    <w:r w:rsidR="009B3A4E">
                      <w:rPr>
                        <w:sz w:val="20"/>
                        <w:lang w:val="sr-Cyrl-CS"/>
                      </w:rPr>
                      <w:t xml:space="preserve"> 051/</w:t>
                    </w:r>
                    <w:r w:rsidR="00596557" w:rsidRPr="00C949D2">
                      <w:rPr>
                        <w:sz w:val="20"/>
                        <w:lang w:val="ru-RU"/>
                      </w:rPr>
                      <w:t>33</w:t>
                    </w:r>
                    <w:r w:rsidR="00596557">
                      <w:rPr>
                        <w:sz w:val="20"/>
                        <w:lang w:val="sr-Cyrl-CS"/>
                      </w:rPr>
                      <w:t>8-845</w:t>
                    </w:r>
                    <w:r w:rsidR="009B3A4E" w:rsidRPr="00C949D2">
                      <w:rPr>
                        <w:sz w:val="20"/>
                        <w:lang w:val="ru-RU"/>
                      </w:rPr>
                      <w:t>,</w:t>
                    </w:r>
                    <w:r w:rsidR="009B3A4E">
                      <w:rPr>
                        <w:sz w:val="20"/>
                        <w:lang w:val="sr-Cyrl-CS"/>
                      </w:rPr>
                      <w:t xml:space="preserve"> </w:t>
                    </w:r>
                    <w:r w:rsidR="009B3A4E">
                      <w:rPr>
                        <w:sz w:val="20"/>
                      </w:rPr>
                      <w:t>E</w:t>
                    </w:r>
                    <w:r w:rsidR="009B3A4E" w:rsidRPr="00C949D2">
                      <w:rPr>
                        <w:sz w:val="20"/>
                        <w:lang w:val="ru-RU"/>
                      </w:rPr>
                      <w:t>-</w:t>
                    </w:r>
                    <w:r w:rsidR="009B3A4E">
                      <w:rPr>
                        <w:sz w:val="20"/>
                      </w:rPr>
                      <w:t>mail</w:t>
                    </w:r>
                    <w:r w:rsidR="009B3A4E" w:rsidRPr="00C949D2">
                      <w:rPr>
                        <w:sz w:val="18"/>
                        <w:szCs w:val="18"/>
                        <w:lang w:val="ru-RU"/>
                      </w:rPr>
                      <w:t xml:space="preserve">: </w:t>
                    </w:r>
                    <w:hyperlink r:id="rId4" w:history="1">
                      <w:r w:rsidR="009B3A4E" w:rsidRPr="00037820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sr-Cyrl-CS"/>
                        </w:rPr>
                        <w:t>mpb</w:t>
                      </w:r>
                      <w:r w:rsidR="009B3A4E" w:rsidRPr="00C949D2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ru-RU"/>
                        </w:rPr>
                        <w:t>@</w:t>
                      </w:r>
                      <w:r w:rsidR="009B3A4E" w:rsidRPr="00037820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mpb</w:t>
                      </w:r>
                      <w:r w:rsidR="009B3A4E" w:rsidRPr="00C949D2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ru-RU"/>
                        </w:rPr>
                        <w:t>.</w:t>
                      </w:r>
                      <w:r w:rsidR="009B3A4E" w:rsidRPr="00037820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vladars</w:t>
                      </w:r>
                      <w:r w:rsidR="009B3A4E" w:rsidRPr="00C949D2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ru-RU"/>
                        </w:rPr>
                        <w:t>.</w:t>
                      </w:r>
                      <w:r w:rsidR="009B3A4E" w:rsidRPr="00037820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net</w:t>
                      </w:r>
                    </w:hyperlink>
                  </w:p>
                  <w:p w:rsidR="009B3A4E" w:rsidRPr="00C949D2" w:rsidRDefault="009B3A4E">
                    <w:pPr>
                      <w:rPr>
                        <w:b/>
                        <w:lang w:val="ru-RU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</w:p>
  <w:p w:rsidR="009B3A4E" w:rsidRDefault="009B3A4E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C87"/>
    <w:multiLevelType w:val="hybridMultilevel"/>
    <w:tmpl w:val="3B16069A"/>
    <w:lvl w:ilvl="0" w:tplc="477E1E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534"/>
    <w:multiLevelType w:val="hybridMultilevel"/>
    <w:tmpl w:val="C7BE6578"/>
    <w:lvl w:ilvl="0" w:tplc="0A52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8F1"/>
    <w:multiLevelType w:val="hybridMultilevel"/>
    <w:tmpl w:val="65D8A016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1C71"/>
    <w:multiLevelType w:val="hybridMultilevel"/>
    <w:tmpl w:val="0A801154"/>
    <w:lvl w:ilvl="0" w:tplc="63E00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297"/>
    <w:multiLevelType w:val="hybridMultilevel"/>
    <w:tmpl w:val="22961EA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E2DC2"/>
    <w:multiLevelType w:val="hybridMultilevel"/>
    <w:tmpl w:val="11E03A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16F"/>
    <w:multiLevelType w:val="hybridMultilevel"/>
    <w:tmpl w:val="863E7B34"/>
    <w:lvl w:ilvl="0" w:tplc="08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AE35D7"/>
    <w:multiLevelType w:val="hybridMultilevel"/>
    <w:tmpl w:val="1D3C03B8"/>
    <w:lvl w:ilvl="0" w:tplc="0FEE70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D13E5"/>
    <w:multiLevelType w:val="hybridMultilevel"/>
    <w:tmpl w:val="BF92B780"/>
    <w:lvl w:ilvl="0" w:tplc="454ABC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280A86"/>
    <w:multiLevelType w:val="hybridMultilevel"/>
    <w:tmpl w:val="32625B82"/>
    <w:lvl w:ilvl="0" w:tplc="0744FAA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AD1862"/>
    <w:multiLevelType w:val="hybridMultilevel"/>
    <w:tmpl w:val="E0CE02CC"/>
    <w:lvl w:ilvl="0" w:tplc="579C59B4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05F5"/>
    <w:multiLevelType w:val="hybridMultilevel"/>
    <w:tmpl w:val="DF1277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95CC0"/>
    <w:multiLevelType w:val="hybridMultilevel"/>
    <w:tmpl w:val="08E8F6D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E7218"/>
    <w:multiLevelType w:val="hybridMultilevel"/>
    <w:tmpl w:val="9C227332"/>
    <w:lvl w:ilvl="0" w:tplc="DB7225D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50" w:hanging="360"/>
      </w:pPr>
    </w:lvl>
    <w:lvl w:ilvl="2" w:tplc="241A001B" w:tentative="1">
      <w:start w:val="1"/>
      <w:numFmt w:val="lowerRoman"/>
      <w:lvlText w:val="%3."/>
      <w:lvlJc w:val="right"/>
      <w:pPr>
        <w:ind w:left="2870" w:hanging="180"/>
      </w:pPr>
    </w:lvl>
    <w:lvl w:ilvl="3" w:tplc="241A000F" w:tentative="1">
      <w:start w:val="1"/>
      <w:numFmt w:val="decimal"/>
      <w:lvlText w:val="%4."/>
      <w:lvlJc w:val="left"/>
      <w:pPr>
        <w:ind w:left="3590" w:hanging="360"/>
      </w:pPr>
    </w:lvl>
    <w:lvl w:ilvl="4" w:tplc="241A0019" w:tentative="1">
      <w:start w:val="1"/>
      <w:numFmt w:val="lowerLetter"/>
      <w:lvlText w:val="%5."/>
      <w:lvlJc w:val="left"/>
      <w:pPr>
        <w:ind w:left="4310" w:hanging="360"/>
      </w:pPr>
    </w:lvl>
    <w:lvl w:ilvl="5" w:tplc="241A001B" w:tentative="1">
      <w:start w:val="1"/>
      <w:numFmt w:val="lowerRoman"/>
      <w:lvlText w:val="%6."/>
      <w:lvlJc w:val="right"/>
      <w:pPr>
        <w:ind w:left="5030" w:hanging="180"/>
      </w:pPr>
    </w:lvl>
    <w:lvl w:ilvl="6" w:tplc="241A000F" w:tentative="1">
      <w:start w:val="1"/>
      <w:numFmt w:val="decimal"/>
      <w:lvlText w:val="%7."/>
      <w:lvlJc w:val="left"/>
      <w:pPr>
        <w:ind w:left="5750" w:hanging="360"/>
      </w:pPr>
    </w:lvl>
    <w:lvl w:ilvl="7" w:tplc="241A0019" w:tentative="1">
      <w:start w:val="1"/>
      <w:numFmt w:val="lowerLetter"/>
      <w:lvlText w:val="%8."/>
      <w:lvlJc w:val="left"/>
      <w:pPr>
        <w:ind w:left="6470" w:hanging="360"/>
      </w:pPr>
    </w:lvl>
    <w:lvl w:ilvl="8" w:tplc="2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D497374"/>
    <w:multiLevelType w:val="hybridMultilevel"/>
    <w:tmpl w:val="42868024"/>
    <w:lvl w:ilvl="0" w:tplc="0FBACE62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01266CF"/>
    <w:multiLevelType w:val="hybridMultilevel"/>
    <w:tmpl w:val="D53265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A4008"/>
    <w:multiLevelType w:val="hybridMultilevel"/>
    <w:tmpl w:val="11E03A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4550C"/>
    <w:multiLevelType w:val="hybridMultilevel"/>
    <w:tmpl w:val="9B163B5C"/>
    <w:lvl w:ilvl="0" w:tplc="556C62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06153"/>
    <w:multiLevelType w:val="hybridMultilevel"/>
    <w:tmpl w:val="ED7076C6"/>
    <w:lvl w:ilvl="0" w:tplc="621C60C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645ED"/>
    <w:multiLevelType w:val="hybridMultilevel"/>
    <w:tmpl w:val="8264D83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CABA5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34179"/>
    <w:multiLevelType w:val="hybridMultilevel"/>
    <w:tmpl w:val="932C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343D4"/>
    <w:multiLevelType w:val="hybridMultilevel"/>
    <w:tmpl w:val="9702C21A"/>
    <w:lvl w:ilvl="0" w:tplc="DDDA96F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B3A4A"/>
    <w:multiLevelType w:val="hybridMultilevel"/>
    <w:tmpl w:val="11E03A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F4C8C"/>
    <w:multiLevelType w:val="hybridMultilevel"/>
    <w:tmpl w:val="FCEEC488"/>
    <w:lvl w:ilvl="0" w:tplc="427E70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4320" w:hanging="360"/>
      </w:pPr>
    </w:lvl>
    <w:lvl w:ilvl="2" w:tplc="181A001B" w:tentative="1">
      <w:start w:val="1"/>
      <w:numFmt w:val="lowerRoman"/>
      <w:lvlText w:val="%3."/>
      <w:lvlJc w:val="right"/>
      <w:pPr>
        <w:ind w:left="5040" w:hanging="180"/>
      </w:pPr>
    </w:lvl>
    <w:lvl w:ilvl="3" w:tplc="181A000F" w:tentative="1">
      <w:start w:val="1"/>
      <w:numFmt w:val="decimal"/>
      <w:lvlText w:val="%4."/>
      <w:lvlJc w:val="left"/>
      <w:pPr>
        <w:ind w:left="5760" w:hanging="360"/>
      </w:pPr>
    </w:lvl>
    <w:lvl w:ilvl="4" w:tplc="181A0019" w:tentative="1">
      <w:start w:val="1"/>
      <w:numFmt w:val="lowerLetter"/>
      <w:lvlText w:val="%5."/>
      <w:lvlJc w:val="left"/>
      <w:pPr>
        <w:ind w:left="6480" w:hanging="360"/>
      </w:pPr>
    </w:lvl>
    <w:lvl w:ilvl="5" w:tplc="181A001B" w:tentative="1">
      <w:start w:val="1"/>
      <w:numFmt w:val="lowerRoman"/>
      <w:lvlText w:val="%6."/>
      <w:lvlJc w:val="right"/>
      <w:pPr>
        <w:ind w:left="7200" w:hanging="180"/>
      </w:pPr>
    </w:lvl>
    <w:lvl w:ilvl="6" w:tplc="181A000F" w:tentative="1">
      <w:start w:val="1"/>
      <w:numFmt w:val="decimal"/>
      <w:lvlText w:val="%7."/>
      <w:lvlJc w:val="left"/>
      <w:pPr>
        <w:ind w:left="7920" w:hanging="360"/>
      </w:pPr>
    </w:lvl>
    <w:lvl w:ilvl="7" w:tplc="181A0019" w:tentative="1">
      <w:start w:val="1"/>
      <w:numFmt w:val="lowerLetter"/>
      <w:lvlText w:val="%8."/>
      <w:lvlJc w:val="left"/>
      <w:pPr>
        <w:ind w:left="8640" w:hanging="360"/>
      </w:pPr>
    </w:lvl>
    <w:lvl w:ilvl="8" w:tplc="1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7A0F75DB"/>
    <w:multiLevelType w:val="hybridMultilevel"/>
    <w:tmpl w:val="BFA25568"/>
    <w:lvl w:ilvl="0" w:tplc="55BC9F3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14"/>
  </w:num>
  <w:num w:numId="15">
    <w:abstractNumId w:val="17"/>
  </w:num>
  <w:num w:numId="16">
    <w:abstractNumId w:val="18"/>
  </w:num>
  <w:num w:numId="17">
    <w:abstractNumId w:val="8"/>
  </w:num>
  <w:num w:numId="18">
    <w:abstractNumId w:val="13"/>
  </w:num>
  <w:num w:numId="19">
    <w:abstractNumId w:val="24"/>
  </w:num>
  <w:num w:numId="20">
    <w:abstractNumId w:val="3"/>
  </w:num>
  <w:num w:numId="21">
    <w:abstractNumId w:val="23"/>
  </w:num>
  <w:num w:numId="22">
    <w:abstractNumId w:val="22"/>
  </w:num>
  <w:num w:numId="23">
    <w:abstractNumId w:val="20"/>
  </w:num>
  <w:num w:numId="24">
    <w:abstractNumId w:val="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7"/>
    <w:rsid w:val="000012FA"/>
    <w:rsid w:val="0001165F"/>
    <w:rsid w:val="00017147"/>
    <w:rsid w:val="000208C7"/>
    <w:rsid w:val="0002258A"/>
    <w:rsid w:val="00027384"/>
    <w:rsid w:val="00032052"/>
    <w:rsid w:val="000376CF"/>
    <w:rsid w:val="00037820"/>
    <w:rsid w:val="00042704"/>
    <w:rsid w:val="0004371A"/>
    <w:rsid w:val="00053609"/>
    <w:rsid w:val="0005412F"/>
    <w:rsid w:val="00076521"/>
    <w:rsid w:val="00080CAE"/>
    <w:rsid w:val="000818B2"/>
    <w:rsid w:val="000860DC"/>
    <w:rsid w:val="00096F39"/>
    <w:rsid w:val="000A14E6"/>
    <w:rsid w:val="000A7DFA"/>
    <w:rsid w:val="000C0709"/>
    <w:rsid w:val="000D67CB"/>
    <w:rsid w:val="000D77B8"/>
    <w:rsid w:val="000E57FD"/>
    <w:rsid w:val="000F2708"/>
    <w:rsid w:val="000F59A1"/>
    <w:rsid w:val="00100AC1"/>
    <w:rsid w:val="0010148D"/>
    <w:rsid w:val="00105916"/>
    <w:rsid w:val="00116505"/>
    <w:rsid w:val="00125905"/>
    <w:rsid w:val="00141742"/>
    <w:rsid w:val="00143C63"/>
    <w:rsid w:val="00145A2D"/>
    <w:rsid w:val="0014723A"/>
    <w:rsid w:val="001527D9"/>
    <w:rsid w:val="00156A55"/>
    <w:rsid w:val="001623C8"/>
    <w:rsid w:val="00165D8E"/>
    <w:rsid w:val="00172C44"/>
    <w:rsid w:val="00177B0B"/>
    <w:rsid w:val="001A0E1F"/>
    <w:rsid w:val="001B4309"/>
    <w:rsid w:val="001C03A1"/>
    <w:rsid w:val="001C03C7"/>
    <w:rsid w:val="001C50A9"/>
    <w:rsid w:val="001E21C0"/>
    <w:rsid w:val="001E3F3D"/>
    <w:rsid w:val="001F4197"/>
    <w:rsid w:val="00216610"/>
    <w:rsid w:val="00225D14"/>
    <w:rsid w:val="002307F8"/>
    <w:rsid w:val="00242B18"/>
    <w:rsid w:val="00244AF4"/>
    <w:rsid w:val="00250B82"/>
    <w:rsid w:val="002522E1"/>
    <w:rsid w:val="00255037"/>
    <w:rsid w:val="002552AC"/>
    <w:rsid w:val="0026285C"/>
    <w:rsid w:val="002655FA"/>
    <w:rsid w:val="00266AC6"/>
    <w:rsid w:val="00267111"/>
    <w:rsid w:val="00274DE7"/>
    <w:rsid w:val="002A58D4"/>
    <w:rsid w:val="002C27DD"/>
    <w:rsid w:val="002C436F"/>
    <w:rsid w:val="002C722E"/>
    <w:rsid w:val="002D54E8"/>
    <w:rsid w:val="002E5E36"/>
    <w:rsid w:val="002F1C92"/>
    <w:rsid w:val="002F57BC"/>
    <w:rsid w:val="0030427A"/>
    <w:rsid w:val="0031135E"/>
    <w:rsid w:val="0031498E"/>
    <w:rsid w:val="003268AA"/>
    <w:rsid w:val="00337031"/>
    <w:rsid w:val="003417F0"/>
    <w:rsid w:val="00342269"/>
    <w:rsid w:val="003479F1"/>
    <w:rsid w:val="00350921"/>
    <w:rsid w:val="0036599A"/>
    <w:rsid w:val="00384D7F"/>
    <w:rsid w:val="00395DBF"/>
    <w:rsid w:val="003A530B"/>
    <w:rsid w:val="003B1245"/>
    <w:rsid w:val="003E1895"/>
    <w:rsid w:val="003E2B8F"/>
    <w:rsid w:val="003E3B08"/>
    <w:rsid w:val="003E570D"/>
    <w:rsid w:val="003F4BF6"/>
    <w:rsid w:val="003F7998"/>
    <w:rsid w:val="00402FE1"/>
    <w:rsid w:val="0040438D"/>
    <w:rsid w:val="00406978"/>
    <w:rsid w:val="00406F7E"/>
    <w:rsid w:val="004127C5"/>
    <w:rsid w:val="004127EB"/>
    <w:rsid w:val="00420D01"/>
    <w:rsid w:val="00432C9C"/>
    <w:rsid w:val="004431C2"/>
    <w:rsid w:val="004452A3"/>
    <w:rsid w:val="00450188"/>
    <w:rsid w:val="00451262"/>
    <w:rsid w:val="00455F22"/>
    <w:rsid w:val="0045664B"/>
    <w:rsid w:val="00457362"/>
    <w:rsid w:val="00460843"/>
    <w:rsid w:val="004651F8"/>
    <w:rsid w:val="00477D41"/>
    <w:rsid w:val="00483818"/>
    <w:rsid w:val="004900C8"/>
    <w:rsid w:val="00490154"/>
    <w:rsid w:val="00494F9A"/>
    <w:rsid w:val="00497B7A"/>
    <w:rsid w:val="004B060D"/>
    <w:rsid w:val="004B5A5C"/>
    <w:rsid w:val="004C75A5"/>
    <w:rsid w:val="004C7EC2"/>
    <w:rsid w:val="004D4795"/>
    <w:rsid w:val="004E6E62"/>
    <w:rsid w:val="004E7B3C"/>
    <w:rsid w:val="004F344C"/>
    <w:rsid w:val="004F6BF5"/>
    <w:rsid w:val="004F6C29"/>
    <w:rsid w:val="004F6FB6"/>
    <w:rsid w:val="00505233"/>
    <w:rsid w:val="0051269D"/>
    <w:rsid w:val="005158E2"/>
    <w:rsid w:val="005201D6"/>
    <w:rsid w:val="00521219"/>
    <w:rsid w:val="00542919"/>
    <w:rsid w:val="00543A9B"/>
    <w:rsid w:val="00544037"/>
    <w:rsid w:val="00546F4D"/>
    <w:rsid w:val="005747F8"/>
    <w:rsid w:val="00577D1B"/>
    <w:rsid w:val="00580266"/>
    <w:rsid w:val="00581FB7"/>
    <w:rsid w:val="00585BA5"/>
    <w:rsid w:val="0058738D"/>
    <w:rsid w:val="005944DA"/>
    <w:rsid w:val="0059511A"/>
    <w:rsid w:val="00596557"/>
    <w:rsid w:val="005A721D"/>
    <w:rsid w:val="005B70CB"/>
    <w:rsid w:val="005C4088"/>
    <w:rsid w:val="005E0441"/>
    <w:rsid w:val="005F26C2"/>
    <w:rsid w:val="005F7804"/>
    <w:rsid w:val="00602B8C"/>
    <w:rsid w:val="00622D10"/>
    <w:rsid w:val="006270F2"/>
    <w:rsid w:val="00630B25"/>
    <w:rsid w:val="006320A9"/>
    <w:rsid w:val="006407C5"/>
    <w:rsid w:val="00642062"/>
    <w:rsid w:val="00652B64"/>
    <w:rsid w:val="00652C80"/>
    <w:rsid w:val="0065499C"/>
    <w:rsid w:val="006761B6"/>
    <w:rsid w:val="006A4223"/>
    <w:rsid w:val="006A488A"/>
    <w:rsid w:val="006A5782"/>
    <w:rsid w:val="006B1FF3"/>
    <w:rsid w:val="006D116E"/>
    <w:rsid w:val="006D7E0B"/>
    <w:rsid w:val="006D7E1E"/>
    <w:rsid w:val="006E67A1"/>
    <w:rsid w:val="006E747A"/>
    <w:rsid w:val="006F2CDD"/>
    <w:rsid w:val="006F42E6"/>
    <w:rsid w:val="007007FC"/>
    <w:rsid w:val="00703B40"/>
    <w:rsid w:val="00706C44"/>
    <w:rsid w:val="007178C1"/>
    <w:rsid w:val="0072171C"/>
    <w:rsid w:val="00724170"/>
    <w:rsid w:val="0073228B"/>
    <w:rsid w:val="0074010A"/>
    <w:rsid w:val="00743A31"/>
    <w:rsid w:val="0074766A"/>
    <w:rsid w:val="00747BFC"/>
    <w:rsid w:val="00750ED7"/>
    <w:rsid w:val="00765067"/>
    <w:rsid w:val="0076595D"/>
    <w:rsid w:val="00766157"/>
    <w:rsid w:val="00766708"/>
    <w:rsid w:val="00770CD7"/>
    <w:rsid w:val="00771D66"/>
    <w:rsid w:val="007728C1"/>
    <w:rsid w:val="007857ED"/>
    <w:rsid w:val="00791859"/>
    <w:rsid w:val="00793399"/>
    <w:rsid w:val="007963F5"/>
    <w:rsid w:val="007A16D9"/>
    <w:rsid w:val="007B0BE4"/>
    <w:rsid w:val="007C1B4E"/>
    <w:rsid w:val="007D3517"/>
    <w:rsid w:val="007D4C56"/>
    <w:rsid w:val="007E3DC0"/>
    <w:rsid w:val="007E3F21"/>
    <w:rsid w:val="007E460A"/>
    <w:rsid w:val="007E484E"/>
    <w:rsid w:val="00801E55"/>
    <w:rsid w:val="00816630"/>
    <w:rsid w:val="008212D9"/>
    <w:rsid w:val="00824B22"/>
    <w:rsid w:val="00825456"/>
    <w:rsid w:val="008266B5"/>
    <w:rsid w:val="00830C67"/>
    <w:rsid w:val="00832623"/>
    <w:rsid w:val="00835667"/>
    <w:rsid w:val="00841F09"/>
    <w:rsid w:val="0084384A"/>
    <w:rsid w:val="008469A8"/>
    <w:rsid w:val="00877BEB"/>
    <w:rsid w:val="00883784"/>
    <w:rsid w:val="00883D6F"/>
    <w:rsid w:val="00886109"/>
    <w:rsid w:val="00890431"/>
    <w:rsid w:val="008A24E6"/>
    <w:rsid w:val="008B2607"/>
    <w:rsid w:val="008B2E16"/>
    <w:rsid w:val="008B68C8"/>
    <w:rsid w:val="008C0532"/>
    <w:rsid w:val="008C1E7F"/>
    <w:rsid w:val="008C4425"/>
    <w:rsid w:val="008D1C9D"/>
    <w:rsid w:val="008D4C71"/>
    <w:rsid w:val="008E6E36"/>
    <w:rsid w:val="008E7921"/>
    <w:rsid w:val="008F32E9"/>
    <w:rsid w:val="009060F3"/>
    <w:rsid w:val="00917283"/>
    <w:rsid w:val="0092151F"/>
    <w:rsid w:val="00924371"/>
    <w:rsid w:val="00926E39"/>
    <w:rsid w:val="00930F84"/>
    <w:rsid w:val="009327D4"/>
    <w:rsid w:val="009329B3"/>
    <w:rsid w:val="009343E1"/>
    <w:rsid w:val="00942F15"/>
    <w:rsid w:val="00952405"/>
    <w:rsid w:val="00953934"/>
    <w:rsid w:val="00955050"/>
    <w:rsid w:val="009627CB"/>
    <w:rsid w:val="009657A4"/>
    <w:rsid w:val="00983057"/>
    <w:rsid w:val="00986D91"/>
    <w:rsid w:val="009871DE"/>
    <w:rsid w:val="00994D3B"/>
    <w:rsid w:val="009A5851"/>
    <w:rsid w:val="009B2E84"/>
    <w:rsid w:val="009B3A4E"/>
    <w:rsid w:val="009B4FE6"/>
    <w:rsid w:val="009C11A3"/>
    <w:rsid w:val="009C1F15"/>
    <w:rsid w:val="009C4D55"/>
    <w:rsid w:val="009C5A91"/>
    <w:rsid w:val="009D556B"/>
    <w:rsid w:val="009D593A"/>
    <w:rsid w:val="009E5DAE"/>
    <w:rsid w:val="00A0295A"/>
    <w:rsid w:val="00A03B07"/>
    <w:rsid w:val="00A04DB3"/>
    <w:rsid w:val="00A168D8"/>
    <w:rsid w:val="00A178A4"/>
    <w:rsid w:val="00A35865"/>
    <w:rsid w:val="00A42626"/>
    <w:rsid w:val="00A45945"/>
    <w:rsid w:val="00A47CFE"/>
    <w:rsid w:val="00A50506"/>
    <w:rsid w:val="00A643F1"/>
    <w:rsid w:val="00A64C4A"/>
    <w:rsid w:val="00A71365"/>
    <w:rsid w:val="00A874AA"/>
    <w:rsid w:val="00A90DD5"/>
    <w:rsid w:val="00A960BD"/>
    <w:rsid w:val="00A96688"/>
    <w:rsid w:val="00AA56F1"/>
    <w:rsid w:val="00AA7648"/>
    <w:rsid w:val="00AB460A"/>
    <w:rsid w:val="00AC5AFD"/>
    <w:rsid w:val="00AC679E"/>
    <w:rsid w:val="00AD160F"/>
    <w:rsid w:val="00AD4B38"/>
    <w:rsid w:val="00AD6EF0"/>
    <w:rsid w:val="00B01CAF"/>
    <w:rsid w:val="00B108C8"/>
    <w:rsid w:val="00B14A5C"/>
    <w:rsid w:val="00B2056B"/>
    <w:rsid w:val="00B23F7E"/>
    <w:rsid w:val="00B24977"/>
    <w:rsid w:val="00B2786D"/>
    <w:rsid w:val="00B441A4"/>
    <w:rsid w:val="00B541B7"/>
    <w:rsid w:val="00B55A38"/>
    <w:rsid w:val="00B56786"/>
    <w:rsid w:val="00B70CF8"/>
    <w:rsid w:val="00B755D1"/>
    <w:rsid w:val="00B82A44"/>
    <w:rsid w:val="00B84F88"/>
    <w:rsid w:val="00B93C57"/>
    <w:rsid w:val="00B96A7B"/>
    <w:rsid w:val="00BA0581"/>
    <w:rsid w:val="00BA14BB"/>
    <w:rsid w:val="00BC03E3"/>
    <w:rsid w:val="00BC0BE7"/>
    <w:rsid w:val="00BC3215"/>
    <w:rsid w:val="00BD3C9F"/>
    <w:rsid w:val="00BE7BE7"/>
    <w:rsid w:val="00BF1614"/>
    <w:rsid w:val="00C03941"/>
    <w:rsid w:val="00C1293D"/>
    <w:rsid w:val="00C20314"/>
    <w:rsid w:val="00C32D18"/>
    <w:rsid w:val="00C35659"/>
    <w:rsid w:val="00C37311"/>
    <w:rsid w:val="00C447C2"/>
    <w:rsid w:val="00C454FA"/>
    <w:rsid w:val="00C45A30"/>
    <w:rsid w:val="00C656F9"/>
    <w:rsid w:val="00C65927"/>
    <w:rsid w:val="00C66103"/>
    <w:rsid w:val="00C74F0E"/>
    <w:rsid w:val="00C81B0D"/>
    <w:rsid w:val="00C85E8E"/>
    <w:rsid w:val="00C928A4"/>
    <w:rsid w:val="00C949D2"/>
    <w:rsid w:val="00C9504A"/>
    <w:rsid w:val="00C96359"/>
    <w:rsid w:val="00C97A7B"/>
    <w:rsid w:val="00CA3A65"/>
    <w:rsid w:val="00CA5391"/>
    <w:rsid w:val="00CB2252"/>
    <w:rsid w:val="00CB2818"/>
    <w:rsid w:val="00CB3D86"/>
    <w:rsid w:val="00CC0B19"/>
    <w:rsid w:val="00CC6FF8"/>
    <w:rsid w:val="00CD03AF"/>
    <w:rsid w:val="00CE0E97"/>
    <w:rsid w:val="00CE4DE2"/>
    <w:rsid w:val="00D034B3"/>
    <w:rsid w:val="00D072E9"/>
    <w:rsid w:val="00D16E1C"/>
    <w:rsid w:val="00D265CA"/>
    <w:rsid w:val="00D32C84"/>
    <w:rsid w:val="00D33901"/>
    <w:rsid w:val="00D340FD"/>
    <w:rsid w:val="00D36E2F"/>
    <w:rsid w:val="00D43403"/>
    <w:rsid w:val="00D60FD7"/>
    <w:rsid w:val="00D636F5"/>
    <w:rsid w:val="00D66158"/>
    <w:rsid w:val="00D66BFC"/>
    <w:rsid w:val="00D66FDC"/>
    <w:rsid w:val="00D81E2A"/>
    <w:rsid w:val="00D8568A"/>
    <w:rsid w:val="00D92275"/>
    <w:rsid w:val="00DB2F7E"/>
    <w:rsid w:val="00DB4514"/>
    <w:rsid w:val="00DC2CD4"/>
    <w:rsid w:val="00DC656A"/>
    <w:rsid w:val="00DD3A3A"/>
    <w:rsid w:val="00DE2CF4"/>
    <w:rsid w:val="00DE2E3E"/>
    <w:rsid w:val="00DE44EC"/>
    <w:rsid w:val="00DF5165"/>
    <w:rsid w:val="00E053CC"/>
    <w:rsid w:val="00E12264"/>
    <w:rsid w:val="00E12DA5"/>
    <w:rsid w:val="00E16612"/>
    <w:rsid w:val="00E22BE0"/>
    <w:rsid w:val="00E26F3F"/>
    <w:rsid w:val="00E27B4D"/>
    <w:rsid w:val="00E43D6D"/>
    <w:rsid w:val="00E46A10"/>
    <w:rsid w:val="00E54A75"/>
    <w:rsid w:val="00E642E2"/>
    <w:rsid w:val="00E643B1"/>
    <w:rsid w:val="00E678DE"/>
    <w:rsid w:val="00E72CC3"/>
    <w:rsid w:val="00E73FF2"/>
    <w:rsid w:val="00E97969"/>
    <w:rsid w:val="00EA0809"/>
    <w:rsid w:val="00EA5EB4"/>
    <w:rsid w:val="00EA6263"/>
    <w:rsid w:val="00EA6AC0"/>
    <w:rsid w:val="00EA71E5"/>
    <w:rsid w:val="00EB5F7D"/>
    <w:rsid w:val="00EC08E5"/>
    <w:rsid w:val="00ED2D2A"/>
    <w:rsid w:val="00ED42E0"/>
    <w:rsid w:val="00EE1AD8"/>
    <w:rsid w:val="00F05FBA"/>
    <w:rsid w:val="00F12253"/>
    <w:rsid w:val="00F12F3D"/>
    <w:rsid w:val="00F23A02"/>
    <w:rsid w:val="00F320C9"/>
    <w:rsid w:val="00F330FF"/>
    <w:rsid w:val="00F3660D"/>
    <w:rsid w:val="00F413AC"/>
    <w:rsid w:val="00F42A8C"/>
    <w:rsid w:val="00F53247"/>
    <w:rsid w:val="00F57783"/>
    <w:rsid w:val="00F63180"/>
    <w:rsid w:val="00F76AD0"/>
    <w:rsid w:val="00F7762D"/>
    <w:rsid w:val="00F81023"/>
    <w:rsid w:val="00F93931"/>
    <w:rsid w:val="00F93E36"/>
    <w:rsid w:val="00F94A29"/>
    <w:rsid w:val="00FB543A"/>
    <w:rsid w:val="00FD3E89"/>
    <w:rsid w:val="00FD6048"/>
    <w:rsid w:val="00FE5304"/>
    <w:rsid w:val="00FE7CA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6F78E-EE68-4369-89D7-9B54F817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Indent">
    <w:name w:val="Body Text Indent"/>
    <w:basedOn w:val="Normal"/>
    <w:rsid w:val="007A16D9"/>
    <w:pPr>
      <w:ind w:firstLine="1350"/>
    </w:pPr>
    <w:rPr>
      <w:lang w:val="sr-Cyrl-CS" w:eastAsia="sr-Latn-CS"/>
    </w:rPr>
  </w:style>
  <w:style w:type="paragraph" w:styleId="BodyText3">
    <w:name w:val="Body Text 3"/>
    <w:basedOn w:val="Normal"/>
    <w:rsid w:val="007A16D9"/>
    <w:pPr>
      <w:jc w:val="both"/>
    </w:pPr>
    <w:rPr>
      <w:lang w:val="sr-Cyrl-CS" w:eastAsia="sr-Latn-CS"/>
    </w:rPr>
  </w:style>
  <w:style w:type="paragraph" w:styleId="NoSpacing">
    <w:name w:val="No Spacing"/>
    <w:uiPriority w:val="1"/>
    <w:qFormat/>
    <w:rsid w:val="009060F3"/>
    <w:rPr>
      <w:rFonts w:ascii="Calibri" w:eastAsia="Calibri" w:hAnsi="Calibri"/>
      <w:sz w:val="22"/>
      <w:szCs w:val="22"/>
      <w:lang w:val="sr-Latn-BA"/>
    </w:rPr>
  </w:style>
  <w:style w:type="paragraph" w:styleId="ListParagraph">
    <w:name w:val="List Paragraph"/>
    <w:basedOn w:val="Normal"/>
    <w:uiPriority w:val="34"/>
    <w:qFormat/>
    <w:rsid w:val="00AD6EF0"/>
    <w:pPr>
      <w:ind w:left="708"/>
    </w:pPr>
    <w:rPr>
      <w:lang w:val="en-GB"/>
    </w:rPr>
  </w:style>
  <w:style w:type="character" w:customStyle="1" w:styleId="FooterChar">
    <w:name w:val="Footer Char"/>
    <w:link w:val="Footer"/>
    <w:uiPriority w:val="99"/>
    <w:rsid w:val="00C1293D"/>
    <w:rPr>
      <w:sz w:val="24"/>
      <w:szCs w:val="24"/>
      <w:lang w:val="en-US" w:eastAsia="en-US"/>
    </w:rPr>
  </w:style>
  <w:style w:type="character" w:styleId="Strong">
    <w:name w:val="Strong"/>
    <w:qFormat/>
    <w:rsid w:val="00826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b@mpb.vladars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mpb@mpb.vladar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84;&#1077;&#1084;o_bir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09080-CC98-414A-BCEA-A31D7B99C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00088-BDFA-4CE6-A999-4F1AABDE782B}"/>
</file>

<file path=customXml/itemProps3.xml><?xml version="1.0" encoding="utf-8"?>
<ds:datastoreItem xmlns:ds="http://schemas.openxmlformats.org/officeDocument/2006/customXml" ds:itemID="{3881630C-9127-4BC7-80E7-831594DEBCCB}"/>
</file>

<file path=customXml/itemProps4.xml><?xml version="1.0" encoding="utf-8"?>
<ds:datastoreItem xmlns:ds="http://schemas.openxmlformats.org/officeDocument/2006/customXml" ds:itemID="{C66FBCC2-6777-443D-80B2-48B78F1D6B2C}"/>
</file>

<file path=docProps/app.xml><?xml version="1.0" encoding="utf-8"?>
<Properties xmlns="http://schemas.openxmlformats.org/officeDocument/2006/extended-properties" xmlns:vt="http://schemas.openxmlformats.org/officeDocument/2006/docPropsVTypes">
  <Template>мемo_biroc</Template>
  <TotalTime>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Novi Memorandum MRiBIZ</vt:lpstr>
    </vt:vector>
  </TitlesOfParts>
  <Company>NNN</Company>
  <LinksUpToDate>false</LinksUpToDate>
  <CharactersWithSpaces>9744</CharactersWithSpaces>
  <SharedDoc>false</SharedDoc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mailto:mpb@mpb.vladars.net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ad9e92c8-769f-4ab6-93ca-ea3725f4d661#Измјењени  Јавни позив за подношење захтјева за стамбено збрињавање  породица погинулих борaца и ратних војних инвалида одбрамбено-отаџбинског рата Републике Српске са обрасцима#Измјена јавнога позива</dc:title>
  <dc:subject/>
  <dc:creator>vlada rs&amp;grga</dc:creator>
  <cp:keywords/>
  <cp:lastModifiedBy>Ognjen Kostic</cp:lastModifiedBy>
  <cp:revision>2</cp:revision>
  <cp:lastPrinted>2020-09-22T07:16:00Z</cp:lastPrinted>
  <dcterms:created xsi:type="dcterms:W3CDTF">2020-09-22T11:02:00Z</dcterms:created>
  <dcterms:modified xsi:type="dcterms:W3CDTF">2020-09-22T11:02:00Z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